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86" w:rsidRPr="00EC2C22" w:rsidRDefault="004940BE" w:rsidP="00DD528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2C22">
        <w:rPr>
          <w:rFonts w:asciiTheme="minorEastAsia" w:eastAsiaTheme="minorEastAsia" w:hAnsiTheme="minorEastAsia"/>
          <w:b/>
          <w:sz w:val="36"/>
          <w:szCs w:val="36"/>
        </w:rPr>
        <w:pict>
          <v:group id="_x0000_s1026" style="position:absolute;left:0;text-align:left;margin-left:-5.45pt;margin-top:20.1pt;width:459pt;height:17.1pt;z-index:251660288" coordorigin="1592,6771" coordsize="9180,342">
            <v:line id="_x0000_s1027" style="position:absolute" from="1592,6942" to="5912,6942" strokecolor="white" strokeweight="1.75pt"/>
            <v:line id="_x0000_s1028" style="position:absolute" from="6452,6942" to="10772,6942" strokecolor="white" strokeweight="1.75pt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29" type="#_x0000_t12" style="position:absolute;left:6017;top:6771;width:360;height:342" strokecolor="white"/>
          </v:group>
        </w:pict>
      </w:r>
      <w:r w:rsidR="00DD5286" w:rsidRPr="00EC2C22">
        <w:rPr>
          <w:rFonts w:asciiTheme="minorEastAsia" w:eastAsiaTheme="minorEastAsia" w:hAnsiTheme="minorEastAsia" w:hint="eastAsia"/>
          <w:b/>
          <w:sz w:val="36"/>
          <w:szCs w:val="36"/>
        </w:rPr>
        <w:t>关于组织评选2012～2013学年</w:t>
      </w:r>
    </w:p>
    <w:p w:rsidR="00DD5286" w:rsidRPr="00EC2C22" w:rsidRDefault="00DD5286" w:rsidP="00DD5286">
      <w:pPr>
        <w:spacing w:line="6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2C22">
        <w:rPr>
          <w:rFonts w:asciiTheme="minorEastAsia" w:eastAsiaTheme="minorEastAsia" w:hAnsiTheme="minorEastAsia" w:hint="eastAsia"/>
          <w:b/>
          <w:sz w:val="36"/>
          <w:szCs w:val="36"/>
        </w:rPr>
        <w:t>三好学生、 优秀学生干部、先进班集体等奖项的通知</w:t>
      </w:r>
    </w:p>
    <w:p w:rsidR="00DD5286" w:rsidRPr="00EC2C22" w:rsidRDefault="00DD5286" w:rsidP="00E45660">
      <w:pPr>
        <w:spacing w:beforeLines="100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各班级：</w:t>
      </w:r>
    </w:p>
    <w:p w:rsidR="00DD5286" w:rsidRPr="00EC2C22" w:rsidRDefault="00DD5286" w:rsidP="00E45660">
      <w:pPr>
        <w:spacing w:beforeLines="100"/>
        <w:ind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 xml:space="preserve">在2012～2013学年中，全院师生尤其是全院学工战线，紧紧围绕人才培养这一中心任务，进一步加强辅导员、班主任队伍建设，锐意进取，开拓创新，深入贯彻落实《太原理工大学学生生涯导航教育计划》， 单位创先进个人争优秀，全员、全过程、全方位育人的氛围更加浓厚，努力提高大学生思想政治教育工作的针对性、实效性和吸引力、感染力，在学生工作的各个方面涌现出了一批先进集体和优秀个人。根据太原理工大学学生处《关于2012-2013学年三好学生、优秀学生干部、先进班集体和优秀辅导员、班主任评选工作的安排》，学院决定组织评选和表彰2012～2013学年先进集体和优秀个人。现将有关事宜通知如下： </w:t>
      </w:r>
    </w:p>
    <w:p w:rsidR="00DD5286" w:rsidRPr="00EC2C22" w:rsidRDefault="00DD5286" w:rsidP="00E45660">
      <w:pPr>
        <w:ind w:right="-447" w:firstLineChars="198" w:firstLine="596"/>
        <w:rPr>
          <w:rFonts w:asciiTheme="minorEastAsia" w:eastAsiaTheme="minorEastAsia" w:hAnsiTheme="minorEastAsia"/>
          <w:b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b/>
          <w:sz w:val="30"/>
          <w:szCs w:val="30"/>
        </w:rPr>
        <w:t>一、表彰类别和名额</w:t>
      </w:r>
    </w:p>
    <w:p w:rsidR="00DD5286" w:rsidRPr="00EC2C22" w:rsidRDefault="00DD5286" w:rsidP="00DD5286">
      <w:pPr>
        <w:ind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本次表彰类型分别为三好学生、优秀学生干部、先进班集体和优秀辅导员、班主任。</w:t>
      </w:r>
    </w:p>
    <w:p w:rsidR="00DD5286" w:rsidRPr="00EC2C22" w:rsidRDefault="00DD5286" w:rsidP="00DD5286">
      <w:pPr>
        <w:ind w:right="-448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本次表彰名额为：</w:t>
      </w:r>
    </w:p>
    <w:p w:rsidR="00DD5286" w:rsidRPr="00EC2C22" w:rsidRDefault="00DD5286" w:rsidP="00DD5286">
      <w:pPr>
        <w:ind w:right="-448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（一）三好学生28人：为参评学生总数的3%。</w:t>
      </w:r>
    </w:p>
    <w:p w:rsidR="00DD5286" w:rsidRPr="00EC2C22" w:rsidRDefault="00DD5286" w:rsidP="00DD5286">
      <w:pPr>
        <w:ind w:right="-448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（二）优秀学生干部11名：为参评班级总数的30%。</w:t>
      </w:r>
    </w:p>
    <w:p w:rsidR="00DD5286" w:rsidRPr="00EC2C22" w:rsidRDefault="00DD5286" w:rsidP="00DD5286">
      <w:pPr>
        <w:ind w:leftChars="304" w:left="1388" w:right="-448" w:hangingChars="250" w:hanging="750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（三）先进班集体5个：为参评班级总数的15%。</w:t>
      </w:r>
    </w:p>
    <w:p w:rsidR="00DD5286" w:rsidRPr="00EC2C22" w:rsidRDefault="00DD5286" w:rsidP="00DD5286">
      <w:pPr>
        <w:ind w:right="-448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（四）推荐校级三好学生19名、优秀学生干部7名、先进班集体3个、优秀辅导员1名和优秀班主任3名。</w:t>
      </w:r>
    </w:p>
    <w:p w:rsidR="00DD5286" w:rsidRPr="00EC2C22" w:rsidRDefault="00DD5286" w:rsidP="00DD5286">
      <w:pPr>
        <w:ind w:right="-448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lastRenderedPageBreak/>
        <w:t>（五）推荐省级三好学生、省级优秀学生干部候选人各1</w:t>
      </w:r>
      <w:r w:rsidR="00087CED" w:rsidRPr="00EC2C22">
        <w:rPr>
          <w:rFonts w:asciiTheme="minorEastAsia" w:eastAsiaTheme="minorEastAsia" w:hAnsiTheme="minorEastAsia" w:hint="eastAsia"/>
          <w:sz w:val="30"/>
          <w:szCs w:val="30"/>
        </w:rPr>
        <w:t>-2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名，省级先进班集体</w:t>
      </w:r>
      <w:r w:rsidR="003962D6" w:rsidRPr="00EC2C22">
        <w:rPr>
          <w:rFonts w:asciiTheme="minorEastAsia" w:eastAsiaTheme="minorEastAsia" w:hAnsiTheme="minorEastAsia" w:hint="eastAsia"/>
          <w:sz w:val="30"/>
          <w:szCs w:val="30"/>
        </w:rPr>
        <w:t>（候选资格）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、省级优秀（辅导员）班主任</w:t>
      </w:r>
      <w:r w:rsidR="003962D6" w:rsidRPr="00EC2C22">
        <w:rPr>
          <w:rFonts w:asciiTheme="minorEastAsia" w:eastAsiaTheme="minorEastAsia" w:hAnsiTheme="minorEastAsia" w:hint="eastAsia"/>
          <w:sz w:val="30"/>
          <w:szCs w:val="30"/>
        </w:rPr>
        <w:t>（候选资格）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各1</w:t>
      </w:r>
      <w:r w:rsidR="00087CED" w:rsidRPr="00EC2C22">
        <w:rPr>
          <w:rFonts w:asciiTheme="minorEastAsia" w:eastAsiaTheme="minorEastAsia" w:hAnsiTheme="minorEastAsia" w:hint="eastAsia"/>
          <w:sz w:val="30"/>
          <w:szCs w:val="30"/>
        </w:rPr>
        <w:t>-2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名。</w:t>
      </w:r>
    </w:p>
    <w:p w:rsidR="00DD5286" w:rsidRPr="00EC2C22" w:rsidRDefault="00DD5286" w:rsidP="00E45660">
      <w:pPr>
        <w:ind w:right="-447" w:firstLineChars="214" w:firstLine="645"/>
        <w:rPr>
          <w:rFonts w:asciiTheme="minorEastAsia" w:eastAsiaTheme="minorEastAsia" w:hAnsiTheme="minorEastAsia"/>
          <w:b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b/>
          <w:sz w:val="30"/>
          <w:szCs w:val="30"/>
        </w:rPr>
        <w:t>二、评选条件和标准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（一）三好学生、优秀学生干部评选标准参照《太原理工大学先进班集体和先进个人奖励办法》（《太原理工大学大学生入学指南》2012版）执行。</w:t>
      </w:r>
    </w:p>
    <w:p w:rsidR="00DD5286" w:rsidRPr="00EC2C22" w:rsidRDefault="00DD5286" w:rsidP="00DD5286">
      <w:pPr>
        <w:ind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（二）先进班集体评选标准：见附件</w:t>
      </w:r>
      <w:r w:rsidR="00AD462F" w:rsidRPr="00EC2C22">
        <w:rPr>
          <w:rFonts w:asciiTheme="minorEastAsia" w:eastAsiaTheme="minorEastAsia" w:hAnsiTheme="minorEastAsia" w:hint="eastAsia"/>
          <w:sz w:val="30"/>
          <w:szCs w:val="30"/>
        </w:rPr>
        <w:t>5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，同时，先进班集体的评选标准还要符合《太原理工大学先进班集体和先进个人奖励办法》的规定。</w:t>
      </w:r>
    </w:p>
    <w:p w:rsidR="00DD5286" w:rsidRPr="00EC2C22" w:rsidRDefault="00DD5286" w:rsidP="00DD5286">
      <w:pPr>
        <w:ind w:leftChars="40" w:left="84" w:right="-447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（三）优秀辅导员、班主任评选标准：参考《太原理工大学2012-2013学年优秀辅导员（班主任）评选办法》，见附件</w:t>
      </w:r>
      <w:r w:rsidR="00AD462F" w:rsidRPr="00EC2C22">
        <w:rPr>
          <w:rFonts w:asciiTheme="minorEastAsia" w:eastAsiaTheme="minorEastAsia" w:hAnsiTheme="minorEastAsia" w:hint="eastAsia"/>
          <w:sz w:val="30"/>
          <w:szCs w:val="30"/>
        </w:rPr>
        <w:t>6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（四）2013级新生、新生班级和新生班主任不参加此次评选。</w:t>
      </w:r>
    </w:p>
    <w:p w:rsidR="00DD5286" w:rsidRPr="00EC2C22" w:rsidRDefault="00DD5286" w:rsidP="00E45660">
      <w:pPr>
        <w:ind w:right="-448" w:firstLineChars="214" w:firstLine="645"/>
        <w:rPr>
          <w:rFonts w:asciiTheme="minorEastAsia" w:eastAsiaTheme="minorEastAsia" w:hAnsiTheme="minorEastAsia"/>
          <w:b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b/>
          <w:sz w:val="30"/>
          <w:szCs w:val="30"/>
        </w:rPr>
        <w:t>三、评选要求及办法</w:t>
      </w:r>
    </w:p>
    <w:p w:rsidR="00DD5286" w:rsidRPr="00EC2C22" w:rsidRDefault="00DD5286" w:rsidP="00DD5286">
      <w:pPr>
        <w:ind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（一）评选要求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1、评选条件要进行细化和量化，结合平时考核成绩，在民主评选的基础上，坚持“公开、公平、公正、公示”的原则，即评选指标公开、评选程序公正，评选条件和标准公开、评选名单公示，根据量化排队，择优推荐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2、评选工作要严肃认真，保证质量，有特殊贡献和典型事迹的集体和个人建议学院表彰的，各</w:t>
      </w:r>
      <w:r w:rsidR="003962D6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可向学院递交请示报告并附有关典型事迹材料及相关证明，经学院研究同意后进行表彰。</w:t>
      </w:r>
    </w:p>
    <w:p w:rsidR="00DD5286" w:rsidRPr="00EC2C22" w:rsidRDefault="00DD5286" w:rsidP="00DD5286">
      <w:pPr>
        <w:ind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3、各</w:t>
      </w:r>
      <w:r w:rsidR="003962D6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负责领导、组织、评选本单位的先进集体和优秀个人，组织填写“审批表”，并按时上报院学生工作办公室审核。</w:t>
      </w:r>
    </w:p>
    <w:p w:rsidR="00DD5286" w:rsidRPr="00EC2C22" w:rsidRDefault="00DD5286" w:rsidP="00DD5286">
      <w:pPr>
        <w:ind w:leftChars="40" w:left="84" w:right="-447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lastRenderedPageBreak/>
        <w:t>4、各</w:t>
      </w:r>
      <w:r w:rsidR="003962D6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同时按名额分配表推荐上报省级和校级三好学生、优秀学生干部、先进班集体和优秀辅导员、班主任。省级三好学生候选人的体育成绩</w:t>
      </w:r>
      <w:r w:rsidR="00087CED" w:rsidRPr="00EC2C22">
        <w:rPr>
          <w:rFonts w:asciiTheme="minorEastAsia" w:eastAsiaTheme="minorEastAsia" w:hAnsiTheme="minorEastAsia" w:hint="eastAsia"/>
          <w:sz w:val="30"/>
          <w:szCs w:val="30"/>
        </w:rPr>
        <w:t>两学期均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要达到80分以上，参加社会公益服务时间不少于40小时，省级优秀学生干部候选人体育成绩</w:t>
      </w:r>
      <w:r w:rsidR="00087CED" w:rsidRPr="00EC2C22">
        <w:rPr>
          <w:rFonts w:asciiTheme="minorEastAsia" w:eastAsiaTheme="minorEastAsia" w:hAnsiTheme="minorEastAsia" w:hint="eastAsia"/>
          <w:sz w:val="30"/>
          <w:szCs w:val="30"/>
        </w:rPr>
        <w:t>两学期均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要达到80分以上，参加社会公益服务时间不少于60小时。省级班集体要求班级组建两年以上。</w:t>
      </w:r>
    </w:p>
    <w:p w:rsidR="00DD5286" w:rsidRPr="00EC2C22" w:rsidRDefault="00DD5286" w:rsidP="00DD5286">
      <w:pPr>
        <w:ind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（二）评选程序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1、此项工作由院学生工作办公室负责组织，各</w:t>
      </w:r>
      <w:r w:rsidR="003962D6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实施评选推荐等具体事项。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2、院级先进班集体以班级为单位申报、由各</w:t>
      </w:r>
      <w:r w:rsidR="003962D6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评选推荐，经院学生工作办公室审核，学院审批。申报班级要填写统一的表格，提供1500 -2000字的申报材料(A4纸,四号宋体字)。校、省两级先进班集体由各系推荐、院评审组审核、学院审批后上报校本部。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3、院级三好学生和优秀学生干部由班级评选、班主任初审、</w:t>
      </w:r>
      <w:r w:rsidR="000956CD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="00087CED" w:rsidRPr="00EC2C22">
        <w:rPr>
          <w:rFonts w:asciiTheme="minorEastAsia" w:eastAsiaTheme="minorEastAsia" w:hAnsiTheme="minorEastAsia" w:hint="eastAsia"/>
          <w:sz w:val="30"/>
          <w:szCs w:val="30"/>
        </w:rPr>
        <w:t>复审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、院学生工作办公室审核、学院审批。申报个人要填写统一的表格，提供1000字左右的申报材料(A4纸,四号宋体字)及获奖证书复印件。在此基础上，各</w:t>
      </w:r>
      <w:r w:rsidR="000956CD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推荐校级、省级优秀个人，由院评审组审核、学院审批后上报校本部。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4、校级优秀辅导员、班主任评选程序见附件</w:t>
      </w:r>
      <w:r w:rsidR="00AD462F" w:rsidRPr="00EC2C22">
        <w:rPr>
          <w:rFonts w:asciiTheme="minorEastAsia" w:eastAsiaTheme="minorEastAsia" w:hAnsiTheme="minorEastAsia" w:hint="eastAsia"/>
          <w:sz w:val="30"/>
          <w:szCs w:val="30"/>
        </w:rPr>
        <w:t>6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5、凡认为符合各项评选条件者，如没有被系里推荐，可直接向学院自荐，报院学生工作办公室，由院评审组审核、学院审批。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各</w:t>
      </w:r>
      <w:r w:rsidR="000956CD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推荐的省级优秀单位或个人经院评审组审核后，在学院公示五天无异议方上报校本部。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lastRenderedPageBreak/>
        <w:t>（三）评选工作日程安排：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1、宣传准备阶段：9月16日——9月19日。各</w:t>
      </w:r>
      <w:r w:rsidR="00AD462F" w:rsidRPr="00EC2C22">
        <w:rPr>
          <w:rFonts w:asciiTheme="minorEastAsia" w:eastAsiaTheme="minorEastAsia" w:hAnsiTheme="minorEastAsia" w:hint="eastAsia"/>
          <w:sz w:val="30"/>
          <w:szCs w:val="30"/>
        </w:rPr>
        <w:t>班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就本次评选工作进行广泛宣传。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2、评选推荐阶段：9月22日——9月28日。各</w:t>
      </w:r>
      <w:r w:rsidR="000956CD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安排各班级及相关班主任按照要求展开民主评议、选拔推荐工作，对各班级的评选推荐结果进行核查、汇总后，于9月28日17：00前将材料（申报材料、审批表、汇总表的打印版各一份，汇总表的电子版发sxhby123@163.com）报送学工办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3、审核公示阶段：10月7日——10月12日。学院对各</w:t>
      </w:r>
      <w:r w:rsidR="00AD462F" w:rsidRPr="00EC2C22">
        <w:rPr>
          <w:rFonts w:asciiTheme="minorEastAsia" w:eastAsiaTheme="minorEastAsia" w:hAnsiTheme="minorEastAsia" w:hint="eastAsia"/>
          <w:sz w:val="30"/>
          <w:szCs w:val="30"/>
        </w:rPr>
        <w:t>专职辅导员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报送的材料进行审核，确定院级表彰人选和校级、省级推荐表彰人选，并进行5天的公示。</w:t>
      </w:r>
    </w:p>
    <w:p w:rsidR="00DD5286" w:rsidRPr="00EC2C22" w:rsidRDefault="00DD5286" w:rsidP="00DD5286">
      <w:pPr>
        <w:ind w:left="85"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望各部门接通知后，认真遵照执行，各负其责，做好这项工作。</w:t>
      </w:r>
    </w:p>
    <w:p w:rsidR="00DD5286" w:rsidRPr="00EC2C22" w:rsidRDefault="00DD5286" w:rsidP="00DD5286">
      <w:pPr>
        <w:ind w:right="-447" w:firstLineChars="214" w:firstLine="64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特此通知</w:t>
      </w:r>
    </w:p>
    <w:p w:rsidR="00DD5286" w:rsidRPr="00EC2C22" w:rsidRDefault="00DD5286" w:rsidP="00760F60">
      <w:pPr>
        <w:autoSpaceDE w:val="0"/>
        <w:autoSpaceDN w:val="0"/>
        <w:adjustRightInd w:val="0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附件1：三好学生审批表</w:t>
      </w:r>
    </w:p>
    <w:p w:rsidR="00DD5286" w:rsidRPr="00EC2C22" w:rsidRDefault="00DD5286" w:rsidP="00760F60">
      <w:pPr>
        <w:autoSpaceDE w:val="0"/>
        <w:autoSpaceDN w:val="0"/>
        <w:adjustRightInd w:val="0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附件2：优秀学生干部审批表</w:t>
      </w:r>
    </w:p>
    <w:p w:rsidR="00DD5286" w:rsidRPr="00EC2C22" w:rsidRDefault="00DD5286" w:rsidP="00760F60">
      <w:pPr>
        <w:autoSpaceDE w:val="0"/>
        <w:autoSpaceDN w:val="0"/>
        <w:adjustRightInd w:val="0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附件3：先进班集体审批表</w:t>
      </w:r>
    </w:p>
    <w:p w:rsidR="00760F60" w:rsidRPr="00EC2C22" w:rsidRDefault="00760F60" w:rsidP="00760F60">
      <w:pPr>
        <w:autoSpaceDE w:val="0"/>
        <w:autoSpaceDN w:val="0"/>
        <w:adjustRightInd w:val="0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附件4：优秀辅导员、班主任申报表</w:t>
      </w:r>
    </w:p>
    <w:p w:rsidR="00DD5286" w:rsidRPr="00EC2C22" w:rsidRDefault="00DD5286" w:rsidP="00760F60">
      <w:pPr>
        <w:ind w:right="-447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="00760F60" w:rsidRPr="00EC2C22">
        <w:rPr>
          <w:rFonts w:asciiTheme="minorEastAsia" w:eastAsiaTheme="minorEastAsia" w:hAnsiTheme="minorEastAsia" w:hint="eastAsia"/>
          <w:sz w:val="30"/>
          <w:szCs w:val="30"/>
        </w:rPr>
        <w:t>5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：先进班集体评选条例</w:t>
      </w:r>
    </w:p>
    <w:p w:rsidR="00760F60" w:rsidRPr="00EC2C22" w:rsidRDefault="00DD5286" w:rsidP="009E5502">
      <w:pPr>
        <w:autoSpaceDE w:val="0"/>
        <w:autoSpaceDN w:val="0"/>
        <w:adjustRightInd w:val="0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="00760F60" w:rsidRPr="00EC2C22">
        <w:rPr>
          <w:rFonts w:asciiTheme="minorEastAsia" w:eastAsiaTheme="minorEastAsia" w:hAnsiTheme="minorEastAsia" w:hint="eastAsia"/>
          <w:sz w:val="30"/>
          <w:szCs w:val="30"/>
        </w:rPr>
        <w:t>6</w:t>
      </w:r>
      <w:r w:rsidRPr="00EC2C22">
        <w:rPr>
          <w:rFonts w:asciiTheme="minorEastAsia" w:eastAsiaTheme="minorEastAsia" w:hAnsiTheme="minorEastAsia" w:hint="eastAsia"/>
          <w:sz w:val="30"/>
          <w:szCs w:val="30"/>
        </w:rPr>
        <w:t>：太原理工大学2012-2013学年优秀辅导员、班主任评选办法</w:t>
      </w:r>
    </w:p>
    <w:p w:rsidR="009E5502" w:rsidRPr="00EC2C22" w:rsidRDefault="009E5502" w:rsidP="00760F60">
      <w:pPr>
        <w:autoSpaceDE w:val="0"/>
        <w:autoSpaceDN w:val="0"/>
        <w:adjustRightInd w:val="0"/>
        <w:ind w:firstLineChars="1264" w:firstLine="3792"/>
        <w:rPr>
          <w:rFonts w:asciiTheme="minorEastAsia" w:eastAsiaTheme="minorEastAsia" w:hAnsiTheme="minorEastAsia"/>
          <w:sz w:val="30"/>
          <w:szCs w:val="30"/>
        </w:rPr>
      </w:pPr>
    </w:p>
    <w:p w:rsidR="00760F60" w:rsidRPr="00EC2C22" w:rsidRDefault="00760F60" w:rsidP="0085175E">
      <w:pPr>
        <w:autoSpaceDE w:val="0"/>
        <w:autoSpaceDN w:val="0"/>
        <w:adjustRightInd w:val="0"/>
        <w:ind w:firstLineChars="1264" w:firstLine="379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太原理工大学艺术学院</w:t>
      </w:r>
    </w:p>
    <w:p w:rsidR="009E5502" w:rsidRPr="00EC2C22" w:rsidRDefault="009E5502" w:rsidP="0085175E">
      <w:pPr>
        <w:autoSpaceDE w:val="0"/>
        <w:autoSpaceDN w:val="0"/>
        <w:adjustRightInd w:val="0"/>
        <w:ind w:firstLineChars="1464" w:firstLine="4392"/>
        <w:rPr>
          <w:rFonts w:asciiTheme="minorEastAsia" w:eastAsiaTheme="minorEastAsia" w:hAnsiTheme="minorEastAsia"/>
          <w:sz w:val="30"/>
          <w:szCs w:val="30"/>
        </w:rPr>
      </w:pPr>
      <w:r w:rsidRPr="00EC2C22">
        <w:rPr>
          <w:rFonts w:asciiTheme="minorEastAsia" w:eastAsiaTheme="minorEastAsia" w:hAnsiTheme="minorEastAsia" w:hint="eastAsia"/>
          <w:sz w:val="30"/>
          <w:szCs w:val="30"/>
        </w:rPr>
        <w:t>2013年9月22日</w:t>
      </w:r>
    </w:p>
    <w:p w:rsidR="00293317" w:rsidRPr="00EC2C22" w:rsidRDefault="00293317" w:rsidP="00DD5286">
      <w:pPr>
        <w:ind w:right="-447"/>
        <w:rPr>
          <w:rFonts w:asciiTheme="minorEastAsia" w:eastAsiaTheme="minorEastAsia" w:hAnsiTheme="minorEastAsia" w:cs="宋体"/>
          <w:bCs/>
          <w:sz w:val="24"/>
          <w:lang w:val="zh-CN"/>
        </w:rPr>
      </w:pPr>
    </w:p>
    <w:p w:rsidR="00087CED" w:rsidRPr="00EC2C22" w:rsidRDefault="00087CED" w:rsidP="00DD5286">
      <w:pPr>
        <w:ind w:right="-447"/>
        <w:rPr>
          <w:rFonts w:asciiTheme="minorEastAsia" w:eastAsiaTheme="minorEastAsia" w:hAnsiTheme="minorEastAsia" w:cs="宋体"/>
          <w:bCs/>
          <w:sz w:val="24"/>
          <w:lang w:val="zh-CN"/>
        </w:rPr>
      </w:pPr>
    </w:p>
    <w:p w:rsidR="00DD5286" w:rsidRPr="00EC2C22" w:rsidRDefault="00DD5286" w:rsidP="00DD5286">
      <w:pPr>
        <w:ind w:right="-447"/>
        <w:rPr>
          <w:rFonts w:asciiTheme="minorEastAsia" w:eastAsiaTheme="minorEastAsia" w:hAnsiTheme="minorEastAsia" w:cs="宋体"/>
          <w:bCs/>
          <w:sz w:val="24"/>
        </w:rPr>
      </w:pPr>
      <w:r w:rsidRPr="00EC2C22">
        <w:rPr>
          <w:rFonts w:asciiTheme="minorEastAsia" w:eastAsiaTheme="minorEastAsia" w:hAnsiTheme="minorEastAsia" w:cs="宋体" w:hint="eastAsia"/>
          <w:bCs/>
          <w:sz w:val="24"/>
          <w:lang w:val="zh-CN"/>
        </w:rPr>
        <w:t>附件</w:t>
      </w:r>
      <w:r w:rsidRPr="00EC2C22">
        <w:rPr>
          <w:rFonts w:asciiTheme="minorEastAsia" w:eastAsiaTheme="minorEastAsia" w:hAnsiTheme="minorEastAsia" w:cs="宋体" w:hint="eastAsia"/>
          <w:bCs/>
          <w:sz w:val="24"/>
        </w:rPr>
        <w:t>1：</w:t>
      </w:r>
    </w:p>
    <w:p w:rsidR="00DD5286" w:rsidRPr="00EC2C22" w:rsidRDefault="00DD5286" w:rsidP="00E45660">
      <w:pPr>
        <w:spacing w:afterLines="50"/>
        <w:ind w:firstLineChars="800" w:firstLine="2560"/>
        <w:rPr>
          <w:rFonts w:asciiTheme="minorEastAsia" w:eastAsiaTheme="minorEastAsia" w:hAnsiTheme="minorEastAsia"/>
          <w:sz w:val="32"/>
          <w:szCs w:val="32"/>
        </w:rPr>
      </w:pPr>
      <w:r w:rsidRPr="00EC2C22">
        <w:rPr>
          <w:rFonts w:asciiTheme="minorEastAsia" w:eastAsiaTheme="minorEastAsia" w:hAnsiTheme="minorEastAsia" w:hint="eastAsia"/>
          <w:sz w:val="32"/>
          <w:szCs w:val="32"/>
        </w:rPr>
        <w:t>2012-2013学年三好学生审批表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48"/>
        <w:gridCol w:w="945"/>
        <w:gridCol w:w="840"/>
        <w:gridCol w:w="630"/>
        <w:gridCol w:w="165"/>
        <w:gridCol w:w="688"/>
        <w:gridCol w:w="572"/>
        <w:gridCol w:w="720"/>
        <w:gridCol w:w="370"/>
        <w:gridCol w:w="530"/>
        <w:gridCol w:w="277"/>
        <w:gridCol w:w="773"/>
        <w:gridCol w:w="35"/>
        <w:gridCol w:w="715"/>
        <w:gridCol w:w="92"/>
        <w:gridCol w:w="808"/>
      </w:tblGrid>
      <w:tr w:rsidR="00DD5286" w:rsidRPr="00EC2C22" w:rsidTr="008853C6">
        <w:trPr>
          <w:trHeight w:val="73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trHeight w:val="680"/>
        </w:trPr>
        <w:tc>
          <w:tcPr>
            <w:tcW w:w="9108" w:type="dxa"/>
            <w:gridSpan w:val="16"/>
            <w:vAlign w:val="center"/>
          </w:tcPr>
          <w:p w:rsidR="00DD5286" w:rsidRPr="00EC2C22" w:rsidRDefault="00DD5286" w:rsidP="008853C6">
            <w:pPr>
              <w:ind w:firstLineChars="1200" w:firstLine="28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系               专业              班</w:t>
            </w:r>
          </w:p>
        </w:tc>
      </w:tr>
      <w:tr w:rsidR="00DD5286" w:rsidRPr="00EC2C22" w:rsidTr="008853C6">
        <w:trPr>
          <w:trHeight w:val="680"/>
        </w:trPr>
        <w:tc>
          <w:tcPr>
            <w:tcW w:w="1893" w:type="dxa"/>
            <w:gridSpan w:val="2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担任职务</w:t>
            </w:r>
          </w:p>
        </w:tc>
        <w:tc>
          <w:tcPr>
            <w:tcW w:w="1635" w:type="dxa"/>
            <w:gridSpan w:val="3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本学年课程加权平均成绩/成绩排名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5" w:type="dxa"/>
            <w:gridSpan w:val="4"/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宿舍成绩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体育成绩</w:t>
            </w:r>
          </w:p>
        </w:tc>
      </w:tr>
      <w:tr w:rsidR="00DD5286" w:rsidRPr="00EC2C22" w:rsidTr="008853C6">
        <w:trPr>
          <w:trHeight w:val="680"/>
        </w:trPr>
        <w:tc>
          <w:tcPr>
            <w:tcW w:w="1893" w:type="dxa"/>
            <w:gridSpan w:val="2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综合测评排名（名次/专业班级人数）</w:t>
            </w:r>
          </w:p>
        </w:tc>
        <w:tc>
          <w:tcPr>
            <w:tcW w:w="1635" w:type="dxa"/>
            <w:gridSpan w:val="3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1227"/>
        </w:trPr>
        <w:tc>
          <w:tcPr>
            <w:tcW w:w="1893" w:type="dxa"/>
            <w:gridSpan w:val="2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215" w:type="dxa"/>
            <w:gridSpan w:val="14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8406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事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迹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2804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班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班长签字：              年    月    日</w:t>
            </w:r>
          </w:p>
        </w:tc>
      </w:tr>
      <w:tr w:rsidR="00DD5286" w:rsidRPr="00EC2C22" w:rsidTr="008853C6">
        <w:trPr>
          <w:cantSplit/>
          <w:trHeight w:val="2804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班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任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1250" w:firstLine="300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班主任签字：               年    月    日</w:t>
            </w:r>
          </w:p>
        </w:tc>
      </w:tr>
      <w:tr w:rsidR="00DD5286" w:rsidRPr="00EC2C22" w:rsidTr="008853C6">
        <w:trPr>
          <w:cantSplit/>
          <w:trHeight w:val="2458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辅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导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1250" w:firstLine="300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  字：                  年    月    日</w:t>
            </w:r>
          </w:p>
        </w:tc>
      </w:tr>
      <w:tr w:rsidR="00DD5286" w:rsidRPr="00EC2C22" w:rsidTr="008853C6">
        <w:trPr>
          <w:cantSplit/>
          <w:trHeight w:val="2804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办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1250" w:firstLine="300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  字：                   年    月    日</w:t>
            </w:r>
          </w:p>
        </w:tc>
      </w:tr>
      <w:tr w:rsidR="00DD5286" w:rsidRPr="00EC2C22" w:rsidTr="008853C6">
        <w:trPr>
          <w:cantSplit/>
          <w:trHeight w:val="2805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院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1250" w:firstLine="300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  字：                   年    月    日</w:t>
            </w:r>
          </w:p>
        </w:tc>
      </w:tr>
    </w:tbl>
    <w:p w:rsidR="00DD5286" w:rsidRPr="00EC2C22" w:rsidRDefault="00DD5286" w:rsidP="00DD5286">
      <w:pPr>
        <w:ind w:right="-447"/>
        <w:rPr>
          <w:rFonts w:asciiTheme="minorEastAsia" w:eastAsiaTheme="minorEastAsia" w:hAnsiTheme="minorEastAsia" w:cs="宋体"/>
          <w:bCs/>
          <w:sz w:val="24"/>
          <w:lang w:val="zh-CN"/>
        </w:rPr>
      </w:pPr>
      <w:r w:rsidRPr="00EC2C22">
        <w:rPr>
          <w:rFonts w:asciiTheme="minorEastAsia" w:eastAsiaTheme="minorEastAsia" w:hAnsiTheme="minorEastAsia" w:cs="宋体" w:hint="eastAsia"/>
          <w:bCs/>
          <w:sz w:val="24"/>
          <w:lang w:val="zh-CN"/>
        </w:rPr>
        <w:lastRenderedPageBreak/>
        <w:t>附件2：</w:t>
      </w:r>
    </w:p>
    <w:p w:rsidR="00DD5286" w:rsidRPr="00EC2C22" w:rsidRDefault="00DD5286" w:rsidP="00E45660">
      <w:pPr>
        <w:spacing w:afterLines="50"/>
        <w:ind w:firstLineChars="650" w:firstLine="2080"/>
        <w:rPr>
          <w:rFonts w:asciiTheme="minorEastAsia" w:eastAsiaTheme="minorEastAsia" w:hAnsiTheme="minorEastAsia"/>
          <w:sz w:val="32"/>
          <w:szCs w:val="32"/>
        </w:rPr>
      </w:pPr>
      <w:r w:rsidRPr="00EC2C22">
        <w:rPr>
          <w:rFonts w:asciiTheme="minorEastAsia" w:eastAsiaTheme="minorEastAsia" w:hAnsiTheme="minorEastAsia" w:hint="eastAsia"/>
          <w:sz w:val="32"/>
          <w:szCs w:val="32"/>
        </w:rPr>
        <w:t>2012-2013学年优秀学生干部审批表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48"/>
        <w:gridCol w:w="945"/>
        <w:gridCol w:w="840"/>
        <w:gridCol w:w="630"/>
        <w:gridCol w:w="165"/>
        <w:gridCol w:w="688"/>
        <w:gridCol w:w="572"/>
        <w:gridCol w:w="720"/>
        <w:gridCol w:w="370"/>
        <w:gridCol w:w="530"/>
        <w:gridCol w:w="277"/>
        <w:gridCol w:w="773"/>
        <w:gridCol w:w="35"/>
        <w:gridCol w:w="715"/>
        <w:gridCol w:w="92"/>
        <w:gridCol w:w="808"/>
      </w:tblGrid>
      <w:tr w:rsidR="00DD5286" w:rsidRPr="00EC2C22" w:rsidTr="008853C6">
        <w:trPr>
          <w:trHeight w:val="73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DD5286" w:rsidRPr="00EC2C22" w:rsidTr="008853C6">
        <w:trPr>
          <w:trHeight w:val="680"/>
        </w:trPr>
        <w:tc>
          <w:tcPr>
            <w:tcW w:w="9108" w:type="dxa"/>
            <w:gridSpan w:val="16"/>
            <w:vAlign w:val="center"/>
          </w:tcPr>
          <w:p w:rsidR="00DD5286" w:rsidRPr="00EC2C22" w:rsidRDefault="00DD5286" w:rsidP="008853C6">
            <w:pPr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系               专业              班</w:t>
            </w:r>
          </w:p>
        </w:tc>
      </w:tr>
      <w:tr w:rsidR="00DD5286" w:rsidRPr="00EC2C22" w:rsidTr="008853C6">
        <w:trPr>
          <w:trHeight w:val="680"/>
        </w:trPr>
        <w:tc>
          <w:tcPr>
            <w:tcW w:w="1893" w:type="dxa"/>
            <w:gridSpan w:val="2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担任职务</w:t>
            </w:r>
          </w:p>
        </w:tc>
        <w:tc>
          <w:tcPr>
            <w:tcW w:w="1635" w:type="dxa"/>
            <w:gridSpan w:val="3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本学年课程加权平均成绩/成绩排名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5" w:type="dxa"/>
            <w:gridSpan w:val="4"/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宿舍成绩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体育成绩</w:t>
            </w:r>
          </w:p>
        </w:tc>
      </w:tr>
      <w:tr w:rsidR="00DD5286" w:rsidRPr="00EC2C22" w:rsidTr="008853C6">
        <w:trPr>
          <w:trHeight w:val="945"/>
        </w:trPr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综合测评排名（名次/专业班级人数）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1071"/>
        </w:trPr>
        <w:tc>
          <w:tcPr>
            <w:tcW w:w="1893" w:type="dxa"/>
            <w:gridSpan w:val="2"/>
            <w:tcBorders>
              <w:top w:val="single" w:sz="4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215" w:type="dxa"/>
            <w:gridSpan w:val="14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7129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事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迹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2769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班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 xml:space="preserve">             班长签字：              年    月    日</w:t>
            </w:r>
          </w:p>
        </w:tc>
      </w:tr>
      <w:tr w:rsidR="00DD5286" w:rsidRPr="00EC2C22" w:rsidTr="008853C6">
        <w:trPr>
          <w:cantSplit/>
          <w:trHeight w:val="2001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班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任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550" w:firstLine="132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班主任签字：               年    月    日</w:t>
            </w:r>
          </w:p>
        </w:tc>
      </w:tr>
      <w:tr w:rsidR="00DD5286" w:rsidRPr="00EC2C22" w:rsidTr="008853C6">
        <w:trPr>
          <w:cantSplit/>
          <w:trHeight w:val="2722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辅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导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  字：                  年    月    日</w:t>
            </w:r>
          </w:p>
        </w:tc>
      </w:tr>
      <w:tr w:rsidR="00DD5286" w:rsidRPr="00EC2C22" w:rsidTr="008853C6">
        <w:trPr>
          <w:cantSplit/>
          <w:trHeight w:val="1274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办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  字：                   年    月    日</w:t>
            </w:r>
          </w:p>
        </w:tc>
      </w:tr>
      <w:tr w:rsidR="00DD5286" w:rsidRPr="00EC2C22" w:rsidTr="008853C6">
        <w:trPr>
          <w:cantSplit/>
          <w:trHeight w:val="2165"/>
        </w:trPr>
        <w:tc>
          <w:tcPr>
            <w:tcW w:w="948" w:type="dxa"/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院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0" w:type="dxa"/>
            <w:gridSpan w:val="15"/>
          </w:tcPr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8853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  字：                   年    月    日</w:t>
            </w:r>
          </w:p>
        </w:tc>
      </w:tr>
    </w:tbl>
    <w:p w:rsidR="00DD5286" w:rsidRPr="00EC2C22" w:rsidRDefault="00DD5286" w:rsidP="00DD5286">
      <w:pPr>
        <w:ind w:right="-447"/>
        <w:rPr>
          <w:rFonts w:asciiTheme="minorEastAsia" w:eastAsiaTheme="minorEastAsia" w:hAnsiTheme="minorEastAsia" w:cs="宋体"/>
          <w:bCs/>
          <w:sz w:val="24"/>
          <w:lang w:val="zh-CN"/>
        </w:rPr>
      </w:pPr>
      <w:r w:rsidRPr="00EC2C22">
        <w:rPr>
          <w:rFonts w:asciiTheme="minorEastAsia" w:eastAsiaTheme="minorEastAsia" w:hAnsiTheme="minorEastAsia" w:cs="宋体" w:hint="eastAsia"/>
          <w:bCs/>
          <w:sz w:val="24"/>
          <w:lang w:val="zh-CN"/>
        </w:rPr>
        <w:lastRenderedPageBreak/>
        <w:t>附件3：</w:t>
      </w:r>
    </w:p>
    <w:p w:rsidR="00DD5286" w:rsidRPr="00EC2C22" w:rsidRDefault="00DD5286" w:rsidP="00E45660">
      <w:pPr>
        <w:spacing w:afterLines="50"/>
        <w:ind w:firstLineChars="650" w:firstLine="2080"/>
        <w:rPr>
          <w:rFonts w:asciiTheme="minorEastAsia" w:eastAsiaTheme="minorEastAsia" w:hAnsiTheme="minorEastAsia"/>
          <w:sz w:val="32"/>
          <w:szCs w:val="32"/>
        </w:rPr>
      </w:pPr>
      <w:r w:rsidRPr="00EC2C22">
        <w:rPr>
          <w:rFonts w:asciiTheme="minorEastAsia" w:eastAsiaTheme="minorEastAsia" w:hAnsiTheme="minorEastAsia" w:hint="eastAsia"/>
          <w:sz w:val="32"/>
          <w:szCs w:val="32"/>
        </w:rPr>
        <w:t>2012-2013学年先进班集体审批表</w:t>
      </w:r>
    </w:p>
    <w:p w:rsidR="00DD5286" w:rsidRPr="00EC2C22" w:rsidRDefault="00DD5286" w:rsidP="00DD5286">
      <w:pPr>
        <w:rPr>
          <w:rFonts w:asciiTheme="minorEastAsia" w:eastAsiaTheme="minorEastAsia" w:hAnsiTheme="minorEastAsia"/>
          <w:sz w:val="24"/>
        </w:rPr>
      </w:pPr>
      <w:r w:rsidRPr="00EC2C22">
        <w:rPr>
          <w:rFonts w:asciiTheme="minorEastAsia" w:eastAsiaTheme="minorEastAsia" w:hAnsiTheme="minorEastAsia" w:hint="eastAsia"/>
          <w:sz w:val="24"/>
        </w:rPr>
        <w:t>系别：          专业：         班级：</w:t>
      </w:r>
    </w:p>
    <w:tbl>
      <w:tblPr>
        <w:tblW w:w="92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008"/>
        <w:gridCol w:w="1146"/>
        <w:gridCol w:w="826"/>
        <w:gridCol w:w="615"/>
        <w:gridCol w:w="826"/>
        <w:gridCol w:w="716"/>
        <w:gridCol w:w="1634"/>
        <w:gridCol w:w="817"/>
        <w:gridCol w:w="927"/>
        <w:gridCol w:w="772"/>
      </w:tblGrid>
      <w:tr w:rsidR="00DD5286" w:rsidRPr="00EC2C22" w:rsidTr="008853C6">
        <w:trPr>
          <w:trHeight w:val="913"/>
        </w:trPr>
        <w:tc>
          <w:tcPr>
            <w:tcW w:w="1008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辅导员姓 名</w:t>
            </w:r>
          </w:p>
        </w:tc>
        <w:tc>
          <w:tcPr>
            <w:tcW w:w="1146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6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615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6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716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772" w:type="dxa"/>
            <w:tcBorders>
              <w:top w:val="single" w:sz="12" w:space="0" w:color="000000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436"/>
        </w:trPr>
        <w:tc>
          <w:tcPr>
            <w:tcW w:w="215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班长姓名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班级人数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422"/>
        </w:trPr>
        <w:tc>
          <w:tcPr>
            <w:tcW w:w="2154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考试门数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第一学期</w:t>
            </w:r>
          </w:p>
        </w:tc>
        <w:tc>
          <w:tcPr>
            <w:tcW w:w="8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不及格门次</w:t>
            </w:r>
          </w:p>
        </w:tc>
        <w:tc>
          <w:tcPr>
            <w:tcW w:w="174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第一学期</w:t>
            </w:r>
          </w:p>
        </w:tc>
        <w:tc>
          <w:tcPr>
            <w:tcW w:w="7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497"/>
        </w:trPr>
        <w:tc>
          <w:tcPr>
            <w:tcW w:w="2154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第二学期</w:t>
            </w:r>
          </w:p>
        </w:tc>
        <w:tc>
          <w:tcPr>
            <w:tcW w:w="8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第二学期</w:t>
            </w:r>
          </w:p>
        </w:tc>
        <w:tc>
          <w:tcPr>
            <w:tcW w:w="7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436"/>
        </w:trPr>
        <w:tc>
          <w:tcPr>
            <w:tcW w:w="215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宿舍不及格人数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受处分人数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533"/>
        </w:trPr>
        <w:tc>
          <w:tcPr>
            <w:tcW w:w="2154" w:type="dxa"/>
            <w:gridSpan w:val="2"/>
            <w:tcBorders>
              <w:top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系内综合排名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第一学期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4" w:type="dxa"/>
            <w:tcBorders>
              <w:top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第二学期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</w:tcBorders>
            <w:vAlign w:val="center"/>
          </w:tcPr>
          <w:p w:rsidR="00DD5286" w:rsidRPr="00EC2C22" w:rsidRDefault="00DD5286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7440"/>
        </w:trPr>
        <w:tc>
          <w:tcPr>
            <w:tcW w:w="1008" w:type="dxa"/>
            <w:vAlign w:val="center"/>
          </w:tcPr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班</w:t>
            </w:r>
          </w:p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事</w:t>
            </w:r>
          </w:p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迹</w:t>
            </w:r>
          </w:p>
        </w:tc>
        <w:tc>
          <w:tcPr>
            <w:tcW w:w="8279" w:type="dxa"/>
            <w:gridSpan w:val="9"/>
          </w:tcPr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1550" w:firstLine="372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班主任签字：       年    月    日</w:t>
            </w:r>
          </w:p>
        </w:tc>
      </w:tr>
      <w:tr w:rsidR="00DD5286" w:rsidRPr="00EC2C22" w:rsidTr="008853C6">
        <w:trPr>
          <w:cantSplit/>
          <w:trHeight w:val="3392"/>
        </w:trPr>
        <w:tc>
          <w:tcPr>
            <w:tcW w:w="1008" w:type="dxa"/>
            <w:vAlign w:val="center"/>
          </w:tcPr>
          <w:p w:rsidR="00DD5286" w:rsidRPr="00EC2C22" w:rsidRDefault="00DD5286" w:rsidP="00E45660">
            <w:pPr>
              <w:spacing w:afterLines="50"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获</w:t>
            </w:r>
          </w:p>
          <w:p w:rsidR="00DD5286" w:rsidRPr="00EC2C22" w:rsidRDefault="00DD5286" w:rsidP="00E45660">
            <w:pPr>
              <w:spacing w:afterLines="50"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奖</w:t>
            </w:r>
          </w:p>
          <w:p w:rsidR="00DD5286" w:rsidRPr="00EC2C22" w:rsidRDefault="00DD5286" w:rsidP="00E45660">
            <w:pPr>
              <w:spacing w:afterLines="50"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:rsidR="00DD5286" w:rsidRPr="00EC2C22" w:rsidRDefault="00DD5286" w:rsidP="00E45660">
            <w:pPr>
              <w:spacing w:afterLines="50"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况</w:t>
            </w:r>
          </w:p>
        </w:tc>
        <w:tc>
          <w:tcPr>
            <w:tcW w:w="8279" w:type="dxa"/>
            <w:gridSpan w:val="9"/>
          </w:tcPr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286" w:rsidRPr="00EC2C22" w:rsidTr="008853C6">
        <w:trPr>
          <w:cantSplit/>
          <w:trHeight w:val="3406"/>
        </w:trPr>
        <w:tc>
          <w:tcPr>
            <w:tcW w:w="1008" w:type="dxa"/>
            <w:vAlign w:val="center"/>
          </w:tcPr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辅</w:t>
            </w:r>
          </w:p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导</w:t>
            </w:r>
          </w:p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279" w:type="dxa"/>
            <w:gridSpan w:val="9"/>
          </w:tcPr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1650" w:firstLine="396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  字：          年    月    日</w:t>
            </w:r>
          </w:p>
        </w:tc>
      </w:tr>
      <w:tr w:rsidR="00DD5286" w:rsidRPr="00EC2C22" w:rsidTr="008853C6">
        <w:trPr>
          <w:cantSplit/>
          <w:trHeight w:val="2799"/>
        </w:trPr>
        <w:tc>
          <w:tcPr>
            <w:tcW w:w="1008" w:type="dxa"/>
            <w:vAlign w:val="center"/>
          </w:tcPr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办</w:t>
            </w:r>
          </w:p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E45660">
            <w:pPr>
              <w:spacing w:afterLines="5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279" w:type="dxa"/>
            <w:gridSpan w:val="9"/>
          </w:tcPr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1650" w:firstLine="396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  字：         年    月    日</w:t>
            </w:r>
          </w:p>
        </w:tc>
      </w:tr>
      <w:tr w:rsidR="00DD5286" w:rsidRPr="00EC2C22" w:rsidTr="008853C6">
        <w:trPr>
          <w:cantSplit/>
          <w:trHeight w:val="3214"/>
        </w:trPr>
        <w:tc>
          <w:tcPr>
            <w:tcW w:w="1008" w:type="dxa"/>
            <w:vAlign w:val="center"/>
          </w:tcPr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院</w:t>
            </w:r>
          </w:p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DD5286" w:rsidRPr="00EC2C22" w:rsidRDefault="00DD5286" w:rsidP="00E4566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279" w:type="dxa"/>
            <w:gridSpan w:val="9"/>
          </w:tcPr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rPr>
                <w:rFonts w:asciiTheme="minorEastAsia" w:eastAsiaTheme="minorEastAsia" w:hAnsiTheme="minorEastAsia"/>
                <w:sz w:val="24"/>
              </w:rPr>
            </w:pPr>
          </w:p>
          <w:p w:rsidR="00DD5286" w:rsidRPr="00EC2C22" w:rsidRDefault="00DD5286" w:rsidP="00E45660">
            <w:pPr>
              <w:spacing w:afterLines="50"/>
              <w:ind w:firstLineChars="1650" w:firstLine="396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  字：         年    月    日</w:t>
            </w:r>
          </w:p>
        </w:tc>
      </w:tr>
    </w:tbl>
    <w:p w:rsidR="00AD462F" w:rsidRPr="00EC2C22" w:rsidRDefault="00AD462F" w:rsidP="00AD462F">
      <w:pPr>
        <w:ind w:right="-447"/>
        <w:rPr>
          <w:rFonts w:asciiTheme="minorEastAsia" w:eastAsiaTheme="minorEastAsia" w:hAnsiTheme="minorEastAsia" w:cs="宋体"/>
          <w:bCs/>
          <w:sz w:val="24"/>
          <w:lang w:val="zh-CN"/>
        </w:rPr>
      </w:pPr>
      <w:r w:rsidRPr="00EC2C22">
        <w:rPr>
          <w:rFonts w:asciiTheme="minorEastAsia" w:eastAsiaTheme="minorEastAsia" w:hAnsiTheme="minorEastAsia" w:cs="宋体" w:hint="eastAsia"/>
          <w:bCs/>
          <w:sz w:val="24"/>
          <w:lang w:val="zh-CN"/>
        </w:rPr>
        <w:lastRenderedPageBreak/>
        <w:t>附件4：</w:t>
      </w:r>
    </w:p>
    <w:p w:rsidR="00AD462F" w:rsidRPr="00EC2C22" w:rsidRDefault="00AD462F" w:rsidP="00E45660">
      <w:pPr>
        <w:snapToGrid w:val="0"/>
        <w:spacing w:beforeLines="50" w:afterLines="50" w:line="30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C2C22">
        <w:rPr>
          <w:rFonts w:asciiTheme="minorEastAsia" w:eastAsiaTheme="minorEastAsia" w:hAnsiTheme="minorEastAsia" w:hint="eastAsia"/>
          <w:sz w:val="32"/>
          <w:szCs w:val="32"/>
        </w:rPr>
        <w:t>太原理工大学2012-2013年度优秀辅导员、班主任申报表</w:t>
      </w:r>
    </w:p>
    <w:p w:rsidR="00AD462F" w:rsidRPr="00EC2C22" w:rsidRDefault="00AD462F" w:rsidP="00E45660">
      <w:pPr>
        <w:snapToGrid w:val="0"/>
        <w:spacing w:afterLines="50" w:line="30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EC2C22">
        <w:rPr>
          <w:rFonts w:asciiTheme="minorEastAsia" w:eastAsiaTheme="minorEastAsia" w:hAnsiTheme="minorEastAsia" w:hint="eastAsia"/>
          <w:b/>
          <w:sz w:val="24"/>
        </w:rPr>
        <w:t>学 院：                                     填表日期：     年   月    日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59"/>
        <w:gridCol w:w="942"/>
        <w:gridCol w:w="1262"/>
        <w:gridCol w:w="1264"/>
        <w:gridCol w:w="1605"/>
        <w:gridCol w:w="1426"/>
        <w:gridCol w:w="1972"/>
      </w:tblGrid>
      <w:tr w:rsidR="00AD462F" w:rsidRPr="00EC2C22" w:rsidTr="008853C6">
        <w:trPr>
          <w:trHeight w:val="485"/>
          <w:jc w:val="center"/>
        </w:trPr>
        <w:tc>
          <w:tcPr>
            <w:tcW w:w="2045" w:type="dxa"/>
            <w:gridSpan w:val="3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262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性  别</w:t>
            </w:r>
          </w:p>
        </w:tc>
        <w:tc>
          <w:tcPr>
            <w:tcW w:w="1605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72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462F" w:rsidRPr="00EC2C22" w:rsidTr="008853C6">
        <w:trPr>
          <w:trHeight w:val="1072"/>
          <w:jc w:val="center"/>
        </w:trPr>
        <w:tc>
          <w:tcPr>
            <w:tcW w:w="2045" w:type="dxa"/>
            <w:gridSpan w:val="3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62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文化程度</w:t>
            </w:r>
          </w:p>
        </w:tc>
        <w:tc>
          <w:tcPr>
            <w:tcW w:w="1605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上年年度</w:t>
            </w:r>
          </w:p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考核情况</w:t>
            </w:r>
          </w:p>
        </w:tc>
        <w:tc>
          <w:tcPr>
            <w:tcW w:w="1972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462F" w:rsidRPr="00EC2C22" w:rsidTr="008853C6">
        <w:trPr>
          <w:trHeight w:val="1104"/>
          <w:jc w:val="center"/>
        </w:trPr>
        <w:tc>
          <w:tcPr>
            <w:tcW w:w="2045" w:type="dxa"/>
            <w:gridSpan w:val="3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所带专业班级</w:t>
            </w:r>
          </w:p>
        </w:tc>
        <w:tc>
          <w:tcPr>
            <w:tcW w:w="2526" w:type="dxa"/>
            <w:gridSpan w:val="2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任职时间</w:t>
            </w:r>
          </w:p>
        </w:tc>
        <w:tc>
          <w:tcPr>
            <w:tcW w:w="3398" w:type="dxa"/>
            <w:gridSpan w:val="2"/>
            <w:vAlign w:val="center"/>
          </w:tcPr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自  年  月至   年  月</w:t>
            </w:r>
          </w:p>
          <w:p w:rsidR="00AD462F" w:rsidRPr="00EC2C22" w:rsidRDefault="00AD462F" w:rsidP="008853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任该班辅导员（班主任）</w:t>
            </w:r>
          </w:p>
        </w:tc>
      </w:tr>
      <w:tr w:rsidR="00AD462F" w:rsidRPr="00EC2C22" w:rsidTr="008853C6">
        <w:trPr>
          <w:cantSplit/>
          <w:trHeight w:val="1830"/>
          <w:jc w:val="center"/>
        </w:trPr>
        <w:tc>
          <w:tcPr>
            <w:tcW w:w="1044" w:type="dxa"/>
            <w:textDirection w:val="tbRlV"/>
            <w:vAlign w:val="center"/>
          </w:tcPr>
          <w:p w:rsidR="00AD462F" w:rsidRPr="00EC2C22" w:rsidRDefault="00AD462F" w:rsidP="008853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个人工作简历</w:t>
            </w:r>
          </w:p>
        </w:tc>
        <w:tc>
          <w:tcPr>
            <w:tcW w:w="8530" w:type="dxa"/>
            <w:gridSpan w:val="7"/>
            <w:vAlign w:val="center"/>
          </w:tcPr>
          <w:p w:rsidR="00AD462F" w:rsidRPr="00EC2C22" w:rsidRDefault="00AD462F" w:rsidP="008853C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462F" w:rsidRPr="00EC2C22" w:rsidTr="008853C6">
        <w:trPr>
          <w:cantSplit/>
          <w:trHeight w:val="6935"/>
          <w:jc w:val="center"/>
        </w:trPr>
        <w:tc>
          <w:tcPr>
            <w:tcW w:w="1044" w:type="dxa"/>
            <w:textDirection w:val="tbRlV"/>
            <w:vAlign w:val="center"/>
          </w:tcPr>
          <w:p w:rsidR="00AD462F" w:rsidRPr="00EC2C22" w:rsidRDefault="00AD462F" w:rsidP="008853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个 人 事迹 （可另附纸）</w:t>
            </w:r>
          </w:p>
        </w:tc>
        <w:tc>
          <w:tcPr>
            <w:tcW w:w="8530" w:type="dxa"/>
            <w:gridSpan w:val="7"/>
            <w:vAlign w:val="center"/>
          </w:tcPr>
          <w:p w:rsidR="00AD462F" w:rsidRPr="00EC2C22" w:rsidRDefault="00AD462F" w:rsidP="008853C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462F" w:rsidRPr="00EC2C22" w:rsidTr="008853C6">
        <w:trPr>
          <w:cantSplit/>
          <w:trHeight w:val="2683"/>
          <w:jc w:val="center"/>
        </w:trPr>
        <w:tc>
          <w:tcPr>
            <w:tcW w:w="1103" w:type="dxa"/>
            <w:gridSpan w:val="2"/>
            <w:textDirection w:val="tbRlV"/>
            <w:vAlign w:val="center"/>
          </w:tcPr>
          <w:p w:rsidR="00AD462F" w:rsidRPr="00EC2C22" w:rsidRDefault="00AD462F" w:rsidP="008853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所带班级及学生奖惩记录</w:t>
            </w:r>
          </w:p>
        </w:tc>
        <w:tc>
          <w:tcPr>
            <w:tcW w:w="8471" w:type="dxa"/>
            <w:gridSpan w:val="6"/>
            <w:vAlign w:val="center"/>
          </w:tcPr>
          <w:p w:rsidR="00AD462F" w:rsidRPr="00EC2C22" w:rsidRDefault="00AD462F" w:rsidP="008853C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ind w:firstLineChars="2700" w:firstLine="648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</w:p>
        </w:tc>
      </w:tr>
      <w:tr w:rsidR="00AD462F" w:rsidRPr="00EC2C22" w:rsidTr="008853C6">
        <w:trPr>
          <w:cantSplit/>
          <w:trHeight w:val="3662"/>
          <w:jc w:val="center"/>
        </w:trPr>
        <w:tc>
          <w:tcPr>
            <w:tcW w:w="1103" w:type="dxa"/>
            <w:gridSpan w:val="2"/>
            <w:textDirection w:val="tbRlV"/>
            <w:vAlign w:val="center"/>
          </w:tcPr>
          <w:p w:rsidR="00AD462F" w:rsidRPr="00EC2C22" w:rsidRDefault="00AD462F" w:rsidP="008853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学院推荐意见</w:t>
            </w:r>
          </w:p>
        </w:tc>
        <w:tc>
          <w:tcPr>
            <w:tcW w:w="8471" w:type="dxa"/>
            <w:gridSpan w:val="6"/>
          </w:tcPr>
          <w:p w:rsidR="00AD462F" w:rsidRPr="00EC2C22" w:rsidRDefault="00AD462F" w:rsidP="008853C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spacing w:line="360" w:lineRule="auto"/>
              <w:ind w:firstLineChars="2450" w:firstLine="5880"/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spacing w:line="360" w:lineRule="auto"/>
              <w:ind w:firstLineChars="2450" w:firstLine="5880"/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spacing w:line="360" w:lineRule="auto"/>
              <w:ind w:firstLineChars="2450" w:firstLine="588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签字（公章）：</w:t>
            </w:r>
          </w:p>
          <w:p w:rsidR="00AD462F" w:rsidRPr="00EC2C22" w:rsidRDefault="00AD462F" w:rsidP="008853C6">
            <w:pPr>
              <w:spacing w:line="360" w:lineRule="auto"/>
              <w:ind w:firstLineChars="2700" w:firstLine="648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AD462F" w:rsidRPr="00EC2C22" w:rsidTr="008853C6">
        <w:trPr>
          <w:cantSplit/>
          <w:trHeight w:val="5376"/>
          <w:jc w:val="center"/>
        </w:trPr>
        <w:tc>
          <w:tcPr>
            <w:tcW w:w="1103" w:type="dxa"/>
            <w:gridSpan w:val="2"/>
            <w:textDirection w:val="tbRlV"/>
            <w:vAlign w:val="center"/>
          </w:tcPr>
          <w:p w:rsidR="00AD462F" w:rsidRPr="00EC2C22" w:rsidRDefault="00AD462F" w:rsidP="008853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学校审批意见</w:t>
            </w:r>
          </w:p>
        </w:tc>
        <w:tc>
          <w:tcPr>
            <w:tcW w:w="8471" w:type="dxa"/>
            <w:gridSpan w:val="6"/>
          </w:tcPr>
          <w:p w:rsidR="00AD462F" w:rsidRPr="00EC2C22" w:rsidRDefault="00AD462F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D462F" w:rsidRPr="00EC2C22" w:rsidRDefault="00AD462F" w:rsidP="008853C6">
            <w:pPr>
              <w:spacing w:line="360" w:lineRule="auto"/>
              <w:ind w:firstLineChars="2450" w:firstLine="5880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>签字（公章）：</w:t>
            </w:r>
          </w:p>
          <w:p w:rsidR="00AD462F" w:rsidRPr="00EC2C22" w:rsidRDefault="00AD462F" w:rsidP="008853C6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C22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年   月   日</w:t>
            </w:r>
          </w:p>
        </w:tc>
      </w:tr>
    </w:tbl>
    <w:p w:rsidR="00AD462F" w:rsidRPr="00EC2C22" w:rsidRDefault="00AD462F" w:rsidP="00AD462F">
      <w:pPr>
        <w:rPr>
          <w:rFonts w:asciiTheme="minorEastAsia" w:eastAsiaTheme="minorEastAsia" w:hAnsiTheme="minorEastAsia"/>
        </w:rPr>
      </w:pPr>
      <w:r w:rsidRPr="00EC2C22">
        <w:rPr>
          <w:rFonts w:asciiTheme="minorEastAsia" w:eastAsiaTheme="minorEastAsia" w:hAnsiTheme="minorEastAsia" w:hint="eastAsia"/>
          <w:sz w:val="24"/>
        </w:rPr>
        <w:t>注：A4正反面打印。</w:t>
      </w:r>
    </w:p>
    <w:p w:rsidR="000956CD" w:rsidRPr="00EC2C22" w:rsidRDefault="000956CD" w:rsidP="00DD5286">
      <w:pPr>
        <w:spacing w:line="400" w:lineRule="exact"/>
        <w:rPr>
          <w:rFonts w:asciiTheme="minorEastAsia" w:eastAsiaTheme="minorEastAsia" w:hAnsiTheme="minorEastAsia" w:cs="宋体"/>
          <w:bCs/>
          <w:sz w:val="24"/>
        </w:rPr>
      </w:pPr>
    </w:p>
    <w:p w:rsidR="00E802EC" w:rsidRPr="00EC2C22" w:rsidRDefault="00E802EC" w:rsidP="00DD5286">
      <w:pPr>
        <w:spacing w:line="400" w:lineRule="exact"/>
        <w:rPr>
          <w:rFonts w:asciiTheme="minorEastAsia" w:eastAsiaTheme="minorEastAsia" w:hAnsiTheme="minorEastAsia" w:cs="宋体"/>
          <w:bCs/>
          <w:sz w:val="24"/>
        </w:rPr>
      </w:pPr>
    </w:p>
    <w:p w:rsidR="00E802EC" w:rsidRPr="00EC2C22" w:rsidRDefault="00E802EC" w:rsidP="00DD5286">
      <w:pPr>
        <w:spacing w:line="400" w:lineRule="exact"/>
        <w:rPr>
          <w:rFonts w:asciiTheme="minorEastAsia" w:eastAsiaTheme="minorEastAsia" w:hAnsiTheme="minorEastAsia" w:cs="宋体"/>
          <w:bCs/>
          <w:sz w:val="24"/>
        </w:rPr>
      </w:pPr>
    </w:p>
    <w:p w:rsidR="00E802EC" w:rsidRPr="00EC2C22" w:rsidRDefault="00E802EC" w:rsidP="00DD5286">
      <w:pPr>
        <w:spacing w:line="400" w:lineRule="exact"/>
        <w:rPr>
          <w:rFonts w:asciiTheme="minorEastAsia" w:eastAsiaTheme="minorEastAsia" w:hAnsiTheme="minorEastAsia" w:cs="宋体"/>
          <w:bCs/>
          <w:sz w:val="24"/>
        </w:rPr>
      </w:pPr>
    </w:p>
    <w:p w:rsidR="00DD5286" w:rsidRPr="00EC2C22" w:rsidRDefault="00DD5286" w:rsidP="00DD5286">
      <w:pPr>
        <w:spacing w:line="400" w:lineRule="exact"/>
        <w:rPr>
          <w:rFonts w:asciiTheme="minorEastAsia" w:eastAsiaTheme="minorEastAsia" w:hAnsiTheme="minorEastAsia" w:cs="宋体"/>
          <w:bCs/>
          <w:sz w:val="24"/>
        </w:rPr>
      </w:pPr>
      <w:r w:rsidRPr="00EC2C22">
        <w:rPr>
          <w:rFonts w:asciiTheme="minorEastAsia" w:eastAsiaTheme="minorEastAsia" w:hAnsiTheme="minorEastAsia" w:cs="宋体" w:hint="eastAsia"/>
          <w:bCs/>
          <w:sz w:val="24"/>
          <w:lang w:val="zh-CN"/>
        </w:rPr>
        <w:lastRenderedPageBreak/>
        <w:t>附件</w:t>
      </w:r>
      <w:r w:rsidR="00AD462F" w:rsidRPr="00EC2C22">
        <w:rPr>
          <w:rFonts w:asciiTheme="minorEastAsia" w:eastAsiaTheme="minorEastAsia" w:hAnsiTheme="minorEastAsia" w:cs="宋体" w:hint="eastAsia"/>
          <w:bCs/>
          <w:sz w:val="24"/>
        </w:rPr>
        <w:t>5</w:t>
      </w:r>
      <w:r w:rsidRPr="00EC2C22">
        <w:rPr>
          <w:rFonts w:asciiTheme="minorEastAsia" w:eastAsiaTheme="minorEastAsia" w:hAnsiTheme="minorEastAsia" w:cs="宋体" w:hint="eastAsia"/>
          <w:bCs/>
          <w:sz w:val="24"/>
        </w:rPr>
        <w:t>：</w:t>
      </w:r>
    </w:p>
    <w:p w:rsidR="00DD5286" w:rsidRPr="00EC2C22" w:rsidRDefault="00DD5286" w:rsidP="00E45660">
      <w:pPr>
        <w:autoSpaceDE w:val="0"/>
        <w:autoSpaceDN w:val="0"/>
        <w:adjustRightInd w:val="0"/>
        <w:spacing w:afterLines="30"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C2C22">
        <w:rPr>
          <w:rFonts w:asciiTheme="minorEastAsia" w:eastAsiaTheme="minorEastAsia" w:hAnsiTheme="minorEastAsia" w:hint="eastAsia"/>
          <w:sz w:val="32"/>
          <w:szCs w:val="32"/>
        </w:rPr>
        <w:t>先进班集体评选条例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为了充分贯彻党的教育方针，全面推进素质教育，培养德、智、体全面发展的大学生，加强学风建设，教育和引导学生刻苦学习、勤奋工作、勇于创新、乐于奉献、励志成才，促进我院良好学风和校风的形成，学院决定在每学年进行系统总结的基础上，在全院班集体中评选先进班集体和优良学风班。具体规定如下：</w:t>
      </w:r>
    </w:p>
    <w:p w:rsidR="00DD5286" w:rsidRPr="00EC2C22" w:rsidRDefault="00DD5286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b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一、先进班集体评选条件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1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、有一个团结一致、积极肯干、起模范作用的领导核心，班委会、团支部密切配合、踏实有效地开展工作，为同学服务；有一批积极要求进步、靠近党组织的先进分子；集体活动出勤率达</w:t>
      </w:r>
      <w:r w:rsidRPr="00EC2C22">
        <w:rPr>
          <w:rFonts w:asciiTheme="minorEastAsia" w:eastAsiaTheme="minorEastAsia" w:hAnsiTheme="minorEastAsia"/>
          <w:sz w:val="28"/>
          <w:szCs w:val="28"/>
        </w:rPr>
        <w:t>95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％；有一批思想、学习、工作等方面的先进个人典型，并在集体中起骨干作用。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2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、关心国家大事、关心集体的良好政治风气；拥有团结和谐、积极向上的班风；能够认真完成上级组织交给的各项任务；拥有勤奋刻苦、严谨求实的学风；能积极组织有特色的集体活动及各种群众性文化娱乐活动</w:t>
      </w:r>
      <w:r w:rsidRPr="00EC2C22">
        <w:rPr>
          <w:rFonts w:asciiTheme="minorEastAsia" w:eastAsiaTheme="minorEastAsia" w:hAnsiTheme="minorEastAsia"/>
          <w:sz w:val="28"/>
          <w:szCs w:val="28"/>
        </w:rPr>
        <w:t>,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有效开展晨读、晨练及体育活动，有班集体先进经验总结材料。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3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、全班学生学习成绩优良率达</w:t>
      </w:r>
      <w:r w:rsidRPr="00EC2C22">
        <w:rPr>
          <w:rFonts w:asciiTheme="minorEastAsia" w:eastAsiaTheme="minorEastAsia" w:hAnsiTheme="minorEastAsia"/>
          <w:sz w:val="28"/>
          <w:szCs w:val="28"/>
        </w:rPr>
        <w:t>70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％以上。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4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、讲文明，讲卫生</w:t>
      </w:r>
      <w:r w:rsidRPr="00EC2C22">
        <w:rPr>
          <w:rFonts w:asciiTheme="minorEastAsia" w:eastAsiaTheme="minorEastAsia" w:hAnsiTheme="minorEastAsia"/>
          <w:sz w:val="28"/>
          <w:szCs w:val="28"/>
        </w:rPr>
        <w:t>,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所用教室卫生干净整洁，寝室卫生良好，文明寝室达</w:t>
      </w:r>
      <w:r w:rsidRPr="00EC2C22">
        <w:rPr>
          <w:rFonts w:asciiTheme="minorEastAsia" w:eastAsiaTheme="minorEastAsia" w:hAnsiTheme="minorEastAsia"/>
          <w:sz w:val="28"/>
          <w:szCs w:val="28"/>
        </w:rPr>
        <w:t>60%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以上，合格寝室达95</w:t>
      </w:r>
      <w:r w:rsidRPr="00EC2C22">
        <w:rPr>
          <w:rFonts w:asciiTheme="minorEastAsia" w:eastAsiaTheme="minorEastAsia" w:hAnsiTheme="minorEastAsia"/>
          <w:sz w:val="28"/>
          <w:szCs w:val="28"/>
        </w:rPr>
        <w:t>%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以上。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5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、班级管理制度健全，执行严格。能模范遵守法律法规和校纪校规，无违法、违纪现象。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6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、班内无无故拖欠学费情况。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b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二、评选程序</w:t>
      </w:r>
    </w:p>
    <w:p w:rsidR="00DD5286" w:rsidRPr="00EC2C22" w:rsidRDefault="00632D7F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各班根据评比条件向各专职辅导员</w:t>
      </w:r>
      <w:r w:rsidR="00DD5286" w:rsidRPr="00EC2C22">
        <w:rPr>
          <w:rFonts w:asciiTheme="minorEastAsia" w:eastAsiaTheme="minorEastAsia" w:hAnsiTheme="minorEastAsia" w:hint="eastAsia"/>
          <w:sz w:val="28"/>
          <w:szCs w:val="28"/>
        </w:rPr>
        <w:t>提出书面申请，写出评优申报材料</w:t>
      </w:r>
      <w:r w:rsidR="00DD5286" w:rsidRPr="00EC2C22">
        <w:rPr>
          <w:rFonts w:asciiTheme="minorEastAsia" w:eastAsiaTheme="minorEastAsia" w:hAnsiTheme="minorEastAsia"/>
          <w:sz w:val="28"/>
          <w:szCs w:val="28"/>
        </w:rPr>
        <w:t>1500—2000</w:t>
      </w:r>
      <w:r w:rsidR="00DD5286" w:rsidRPr="00EC2C22">
        <w:rPr>
          <w:rFonts w:asciiTheme="minorEastAsia" w:eastAsiaTheme="minorEastAsia" w:hAnsiTheme="minorEastAsia" w:hint="eastAsia"/>
          <w:sz w:val="28"/>
          <w:szCs w:val="28"/>
        </w:rPr>
        <w:t>字；各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专职辅导员</w:t>
      </w:r>
      <w:r w:rsidR="00DD5286" w:rsidRPr="00EC2C22">
        <w:rPr>
          <w:rFonts w:asciiTheme="minorEastAsia" w:eastAsiaTheme="minorEastAsia" w:hAnsiTheme="minorEastAsia" w:hint="eastAsia"/>
          <w:sz w:val="28"/>
          <w:szCs w:val="28"/>
        </w:rPr>
        <w:t>在汇总各班的申请后，依据《太原理工大学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 xml:space="preserve"> 先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lastRenderedPageBreak/>
        <w:t>进班集体奖励</w:t>
      </w:r>
      <w:r w:rsidR="00DD5286" w:rsidRPr="00EC2C22">
        <w:rPr>
          <w:rFonts w:asciiTheme="minorEastAsia" w:eastAsiaTheme="minorEastAsia" w:hAnsiTheme="minorEastAsia" w:hint="eastAsia"/>
          <w:sz w:val="28"/>
          <w:szCs w:val="28"/>
        </w:rPr>
        <w:t>办法》考核排序，按评比名额填表上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报学院；学院根据实际情况和各班上报成绩及所掌握的情况，审核批准。</w:t>
      </w:r>
      <w:r w:rsidR="00DD5286" w:rsidRPr="00EC2C22">
        <w:rPr>
          <w:rFonts w:asciiTheme="minorEastAsia" w:eastAsiaTheme="minorEastAsia" w:hAnsiTheme="minorEastAsia" w:hint="eastAsia"/>
          <w:sz w:val="28"/>
          <w:szCs w:val="28"/>
        </w:rPr>
        <w:t>校级、省级先进班集体从院级先进中产生。</w:t>
      </w:r>
    </w:p>
    <w:p w:rsidR="00DD5286" w:rsidRPr="00EC2C22" w:rsidRDefault="00632D7F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b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DD5286" w:rsidRPr="00EC2C22">
        <w:rPr>
          <w:rFonts w:asciiTheme="minorEastAsia" w:eastAsiaTheme="minorEastAsia" w:hAnsiTheme="minorEastAsia" w:hint="eastAsia"/>
          <w:b/>
          <w:sz w:val="28"/>
          <w:szCs w:val="28"/>
        </w:rPr>
        <w:t>、几点说明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1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、凡查出先进班集体不符合条件要求的，学校有权追回所发奖金，取消先进集体荣誉称号，并给予通报批评。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2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、先进班集体按最高额度的奖金领取，不可重复领奖。</w:t>
      </w:r>
    </w:p>
    <w:p w:rsidR="00DD5286" w:rsidRPr="00EC2C22" w:rsidRDefault="00632D7F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b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DD5286" w:rsidRPr="00EC2C22">
        <w:rPr>
          <w:rFonts w:asciiTheme="minorEastAsia" w:eastAsiaTheme="minorEastAsia" w:hAnsiTheme="minorEastAsia" w:hint="eastAsia"/>
          <w:b/>
          <w:sz w:val="28"/>
          <w:szCs w:val="28"/>
        </w:rPr>
        <w:t>、评选要求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1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、先进班集体的评选和奖励要贯彻执行党的教育方针，引导大学生德智体全面发展，成为培育</w:t>
      </w:r>
      <w:r w:rsidRPr="00EC2C22">
        <w:rPr>
          <w:rFonts w:asciiTheme="minorEastAsia" w:eastAsiaTheme="minorEastAsia" w:hAnsiTheme="minorEastAsia"/>
          <w:sz w:val="28"/>
          <w:szCs w:val="28"/>
        </w:rPr>
        <w:t>“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四有</w:t>
      </w:r>
      <w:r w:rsidRPr="00EC2C22">
        <w:rPr>
          <w:rFonts w:asciiTheme="minorEastAsia" w:eastAsiaTheme="minorEastAsia" w:hAnsiTheme="minorEastAsia"/>
          <w:sz w:val="28"/>
          <w:szCs w:val="28"/>
        </w:rPr>
        <w:t>”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新人的重要措施，各系应充分重视并切实做好这项工作。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2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、先进班集体的评选要遵循既有民主又要集中的原则，确保质量，使评选活动真正起到奖优促劣的作用。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本条例解释权在学生工作办公室。</w:t>
      </w:r>
    </w:p>
    <w:p w:rsidR="00632D7F" w:rsidRPr="00EC2C22" w:rsidRDefault="00632D7F" w:rsidP="00DD5286">
      <w:pPr>
        <w:ind w:right="-447"/>
        <w:rPr>
          <w:rFonts w:asciiTheme="minorEastAsia" w:eastAsiaTheme="minorEastAsia" w:hAnsiTheme="minorEastAsia" w:cs="宋体"/>
          <w:sz w:val="24"/>
          <w:lang w:val="zh-CN"/>
        </w:rPr>
      </w:pPr>
    </w:p>
    <w:p w:rsidR="00632D7F" w:rsidRPr="00EC2C22" w:rsidRDefault="00632D7F" w:rsidP="00DD5286">
      <w:pPr>
        <w:ind w:right="-447"/>
        <w:rPr>
          <w:rFonts w:asciiTheme="minorEastAsia" w:eastAsiaTheme="minorEastAsia" w:hAnsiTheme="minorEastAsia" w:cs="宋体"/>
          <w:sz w:val="24"/>
          <w:lang w:val="zh-CN"/>
        </w:rPr>
      </w:pPr>
    </w:p>
    <w:p w:rsidR="00DD5286" w:rsidRPr="00EC2C22" w:rsidRDefault="00DD5286" w:rsidP="00DD5286">
      <w:pPr>
        <w:ind w:right="-447"/>
        <w:rPr>
          <w:rFonts w:asciiTheme="minorEastAsia" w:eastAsiaTheme="minorEastAsia" w:hAnsiTheme="minorEastAsia" w:cs="宋体"/>
          <w:bCs/>
          <w:sz w:val="24"/>
          <w:lang w:val="zh-CN"/>
        </w:rPr>
      </w:pPr>
      <w:r w:rsidRPr="00EC2C22">
        <w:rPr>
          <w:rFonts w:asciiTheme="minorEastAsia" w:eastAsiaTheme="minorEastAsia" w:hAnsiTheme="minorEastAsia" w:cs="宋体" w:hint="eastAsia"/>
          <w:bCs/>
          <w:sz w:val="24"/>
          <w:lang w:val="zh-CN"/>
        </w:rPr>
        <w:t>附件</w:t>
      </w:r>
      <w:r w:rsidR="00AD462F" w:rsidRPr="00EC2C22">
        <w:rPr>
          <w:rFonts w:asciiTheme="minorEastAsia" w:eastAsiaTheme="minorEastAsia" w:hAnsiTheme="minorEastAsia" w:cs="宋体" w:hint="eastAsia"/>
          <w:bCs/>
          <w:sz w:val="24"/>
          <w:lang w:val="zh-CN"/>
        </w:rPr>
        <w:t>6</w:t>
      </w:r>
      <w:r w:rsidRPr="00EC2C22">
        <w:rPr>
          <w:rFonts w:asciiTheme="minorEastAsia" w:eastAsiaTheme="minorEastAsia" w:hAnsiTheme="minorEastAsia" w:cs="宋体" w:hint="eastAsia"/>
          <w:bCs/>
          <w:sz w:val="24"/>
          <w:lang w:val="zh-CN"/>
        </w:rPr>
        <w:t>：</w:t>
      </w:r>
    </w:p>
    <w:p w:rsidR="00DD5286" w:rsidRPr="00EC2C22" w:rsidRDefault="00DD5286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b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太原理工大学2012/2013学年优秀辅导员、班主任评选办法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 xml:space="preserve">　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一、评选时间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：9月22日至9月28日</w:t>
      </w:r>
    </w:p>
    <w:p w:rsidR="00DD5286" w:rsidRPr="00EC2C22" w:rsidRDefault="00DD5286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二、评选原则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：以工作实绩为依据，适当考虑类别特点，好中选优，促进工作。</w:t>
      </w:r>
    </w:p>
    <w:p w:rsidR="00DD5286" w:rsidRPr="00EC2C22" w:rsidRDefault="00DD5286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b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三、评选类别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太原理工大学优秀辅导员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太原理工大学优秀班主任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山西省优秀辅导员（班主任）</w:t>
      </w:r>
    </w:p>
    <w:p w:rsidR="00DD5286" w:rsidRPr="00EC2C22" w:rsidRDefault="00DD5286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b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四、参</w:t>
      </w:r>
      <w:r w:rsidRPr="00EC2C22">
        <w:rPr>
          <w:rFonts w:asciiTheme="minorEastAsia" w:eastAsiaTheme="minorEastAsia" w:hAnsiTheme="minorEastAsia"/>
          <w:b/>
          <w:sz w:val="28"/>
          <w:szCs w:val="28"/>
        </w:rPr>
        <w:t>评</w:t>
      </w: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人员</w:t>
      </w:r>
      <w:r w:rsidRPr="00EC2C22">
        <w:rPr>
          <w:rFonts w:asciiTheme="minorEastAsia" w:eastAsiaTheme="minorEastAsia" w:hAnsiTheme="minorEastAsia"/>
          <w:b/>
          <w:sz w:val="28"/>
          <w:szCs w:val="28"/>
        </w:rPr>
        <w:t xml:space="preserve">范围 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lastRenderedPageBreak/>
        <w:t>所有在岗一年以上的辅导员、班主任</w:t>
      </w:r>
    </w:p>
    <w:p w:rsidR="00DD5286" w:rsidRPr="00EC2C22" w:rsidRDefault="00DD5286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b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五、评选比例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1.校级优秀辅导员不超过学校辅导员总数的10%。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2．校级优秀班主任，不超过学院本科生班级总数的5%。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3.省级优秀辅导员（班主任），各学院按班级数酌情推荐1到2名候选人（与所推荐的省级先进班集体一致）。</w:t>
      </w:r>
    </w:p>
    <w:p w:rsidR="00DD5286" w:rsidRPr="00EC2C22" w:rsidRDefault="00DD5286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Pr="00EC2C22">
        <w:rPr>
          <w:rFonts w:asciiTheme="minorEastAsia" w:eastAsiaTheme="minorEastAsia" w:hAnsiTheme="minorEastAsia"/>
          <w:b/>
          <w:sz w:val="28"/>
          <w:szCs w:val="28"/>
        </w:rPr>
        <w:t>、评选条件</w:t>
      </w:r>
      <w:r w:rsidRPr="00EC2C22">
        <w:rPr>
          <w:rFonts w:asciiTheme="minorEastAsia" w:eastAsiaTheme="minorEastAsia" w:hAnsiTheme="minorEastAsia"/>
          <w:b/>
          <w:sz w:val="28"/>
          <w:szCs w:val="28"/>
        </w:rPr>
        <w:br/>
      </w:r>
      <w:r w:rsidRPr="00EC2C22">
        <w:rPr>
          <w:rFonts w:asciiTheme="minorEastAsia" w:eastAsiaTheme="minorEastAsia" w:hAnsiTheme="minorEastAsia"/>
          <w:sz w:val="28"/>
          <w:szCs w:val="28"/>
        </w:rPr>
        <w:t xml:space="preserve">　　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EC2C22">
        <w:rPr>
          <w:rFonts w:asciiTheme="minorEastAsia" w:eastAsiaTheme="minorEastAsia" w:hAnsiTheme="minorEastAsia"/>
          <w:sz w:val="28"/>
          <w:szCs w:val="28"/>
        </w:rPr>
        <w:t>坚持坚定正确的政治方向，具备较强的政治素质和职业素养，坚持“育人为本，德育为先”，爱岗敬业、严于律己；</w:t>
      </w:r>
      <w:r w:rsidRPr="00EC2C22">
        <w:rPr>
          <w:rFonts w:asciiTheme="minorEastAsia" w:eastAsiaTheme="minorEastAsia" w:hAnsiTheme="minorEastAsia"/>
          <w:sz w:val="28"/>
          <w:szCs w:val="28"/>
        </w:rPr>
        <w:br/>
        <w:t xml:space="preserve">　　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EC2C22">
        <w:rPr>
          <w:rFonts w:asciiTheme="minorEastAsia" w:eastAsiaTheme="minorEastAsia" w:hAnsiTheme="minorEastAsia"/>
          <w:sz w:val="28"/>
          <w:szCs w:val="28"/>
        </w:rPr>
        <w:t>积极开展学生思想政治教育工作，坚持以人为本，贴近学生，深入细致了解学生的思想状况，在学生道德品质与行为素养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教育</w:t>
      </w:r>
      <w:r w:rsidRPr="00EC2C22">
        <w:rPr>
          <w:rFonts w:asciiTheme="minorEastAsia" w:eastAsiaTheme="minorEastAsia" w:hAnsiTheme="minorEastAsia"/>
          <w:sz w:val="28"/>
          <w:szCs w:val="28"/>
        </w:rPr>
        <w:t>、党团员教育、形势与政策教育、安全稳定教育、学术规范教育等方面成绩显著；</w:t>
      </w:r>
      <w:r w:rsidRPr="00EC2C22">
        <w:rPr>
          <w:rFonts w:asciiTheme="minorEastAsia" w:eastAsiaTheme="minorEastAsia" w:hAnsiTheme="minorEastAsia"/>
          <w:sz w:val="28"/>
          <w:szCs w:val="28"/>
        </w:rPr>
        <w:br/>
        <w:t xml:space="preserve">　　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EC2C22">
        <w:rPr>
          <w:rFonts w:asciiTheme="minorEastAsia" w:eastAsiaTheme="minorEastAsia" w:hAnsiTheme="minorEastAsia"/>
          <w:sz w:val="28"/>
          <w:szCs w:val="28"/>
        </w:rPr>
        <w:t>认真做好学生发展指导工作，工作中注重学生个性完善和创新意识培养，在学生学涯规划与学业指导、职涯规划与就业指导、心理咨询与辅导、社会实践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C2C22">
        <w:rPr>
          <w:rFonts w:asciiTheme="minorEastAsia" w:eastAsiaTheme="minorEastAsia" w:hAnsiTheme="minorEastAsia"/>
          <w:sz w:val="28"/>
          <w:szCs w:val="28"/>
        </w:rPr>
        <w:t>素质拓展、校园文化活动指导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、科技实践指导</w:t>
      </w:r>
      <w:r w:rsidRPr="00EC2C22">
        <w:rPr>
          <w:rFonts w:asciiTheme="minorEastAsia" w:eastAsiaTheme="minorEastAsia" w:hAnsiTheme="minorEastAsia"/>
          <w:sz w:val="28"/>
          <w:szCs w:val="28"/>
        </w:rPr>
        <w:t>以及创新创业指导等方面有突出成绩；</w:t>
      </w:r>
      <w:r w:rsidRPr="00EC2C22">
        <w:rPr>
          <w:rFonts w:asciiTheme="minorEastAsia" w:eastAsiaTheme="minorEastAsia" w:hAnsiTheme="minorEastAsia"/>
          <w:sz w:val="28"/>
          <w:szCs w:val="28"/>
        </w:rPr>
        <w:br/>
        <w:t xml:space="preserve">　　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EC2C22">
        <w:rPr>
          <w:rFonts w:asciiTheme="minorEastAsia" w:eastAsiaTheme="minorEastAsia" w:hAnsiTheme="minorEastAsia"/>
          <w:sz w:val="28"/>
          <w:szCs w:val="28"/>
        </w:rPr>
        <w:t>扎实推进学生事务管理工作，在学生日常管理及服务工作中踏实严谨，所带学生在学风建设、班级建设、奖助贷补管理、宿舍建设等方面表现突出，成绩显著；</w:t>
      </w:r>
      <w:r w:rsidRPr="00EC2C22">
        <w:rPr>
          <w:rFonts w:asciiTheme="minorEastAsia" w:eastAsiaTheme="minorEastAsia" w:hAnsiTheme="minorEastAsia"/>
          <w:sz w:val="28"/>
          <w:szCs w:val="28"/>
        </w:rPr>
        <w:br/>
        <w:t xml:space="preserve">　　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EC2C22">
        <w:rPr>
          <w:rFonts w:asciiTheme="minorEastAsia" w:eastAsiaTheme="minorEastAsia" w:hAnsiTheme="minorEastAsia"/>
          <w:sz w:val="28"/>
          <w:szCs w:val="28"/>
        </w:rPr>
        <w:t>注重学生工作理论研究，刻苦钻研业务知识，不断提高工作水平和创新能力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并有效运用于实践中</w:t>
      </w:r>
      <w:r w:rsidRPr="00EC2C22">
        <w:rPr>
          <w:rFonts w:asciiTheme="minorEastAsia" w:eastAsiaTheme="minorEastAsia" w:hAnsiTheme="minorEastAsia"/>
          <w:sz w:val="28"/>
          <w:szCs w:val="28"/>
        </w:rPr>
        <w:t>；</w:t>
      </w:r>
      <w:r w:rsidRPr="00EC2C22">
        <w:rPr>
          <w:rFonts w:asciiTheme="minorEastAsia" w:eastAsiaTheme="minorEastAsia" w:hAnsiTheme="minorEastAsia"/>
          <w:sz w:val="28"/>
          <w:szCs w:val="28"/>
        </w:rPr>
        <w:br/>
        <w:t xml:space="preserve">　　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6.辅导员、班主任上一学年工作年度考核</w:t>
      </w:r>
      <w:r w:rsidRPr="00EC2C22">
        <w:rPr>
          <w:rFonts w:asciiTheme="minorEastAsia" w:eastAsiaTheme="minorEastAsia" w:hAnsiTheme="minorEastAsia"/>
          <w:sz w:val="28"/>
          <w:szCs w:val="28"/>
        </w:rPr>
        <w:t>为“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优秀</w:t>
      </w:r>
      <w:r w:rsidRPr="00EC2C22">
        <w:rPr>
          <w:rFonts w:asciiTheme="minorEastAsia" w:eastAsiaTheme="minorEastAsia" w:hAnsiTheme="minorEastAsia"/>
          <w:sz w:val="28"/>
          <w:szCs w:val="28"/>
        </w:rPr>
        <w:t>”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 xml:space="preserve">。 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7.校级优秀班主任担任现职时间至少满一年，其所带班级须为太原理工大学先进班集体。（带班一年以上，班级面貌发生明显改善，班级成员积极进取，有突出事迹的，条件可适当放宽）；省级优秀辅导员担任现职时间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lastRenderedPageBreak/>
        <w:t>至少满两年，其所带班级须为省级先进班集体。</w:t>
      </w:r>
    </w:p>
    <w:p w:rsidR="00DD5286" w:rsidRPr="00EC2C22" w:rsidRDefault="00DD5286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七、评选程序</w:t>
      </w:r>
      <w:r w:rsidRPr="00EC2C22">
        <w:rPr>
          <w:rFonts w:asciiTheme="minorEastAsia" w:eastAsiaTheme="minorEastAsia" w:hAnsiTheme="minorEastAsia"/>
          <w:b/>
          <w:sz w:val="28"/>
          <w:szCs w:val="28"/>
        </w:rPr>
        <w:br/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EC2C22">
        <w:rPr>
          <w:rFonts w:asciiTheme="minorEastAsia" w:eastAsiaTheme="minorEastAsia" w:hAnsiTheme="minorEastAsia"/>
          <w:sz w:val="28"/>
          <w:szCs w:val="28"/>
        </w:rPr>
        <w:t>1．个人申报：拟参选的辅导员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、班主任</w:t>
      </w:r>
      <w:r w:rsidRPr="00EC2C22">
        <w:rPr>
          <w:rFonts w:asciiTheme="minorEastAsia" w:eastAsiaTheme="minorEastAsia" w:hAnsiTheme="minorEastAsia"/>
          <w:sz w:val="28"/>
          <w:szCs w:val="28"/>
        </w:rPr>
        <w:t>对照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评选</w:t>
      </w:r>
      <w:r w:rsidRPr="00EC2C22">
        <w:rPr>
          <w:rFonts w:asciiTheme="minorEastAsia" w:eastAsiaTheme="minorEastAsia" w:hAnsiTheme="minorEastAsia"/>
          <w:sz w:val="28"/>
          <w:szCs w:val="28"/>
        </w:rPr>
        <w:t>条件对自己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两年或</w:t>
      </w:r>
      <w:r w:rsidRPr="00EC2C22">
        <w:rPr>
          <w:rFonts w:asciiTheme="minorEastAsia" w:eastAsiaTheme="minorEastAsia" w:hAnsiTheme="minorEastAsia"/>
          <w:sz w:val="28"/>
          <w:szCs w:val="28"/>
        </w:rPr>
        <w:t>一年来的工作情况（主要包括政治思想、业务能力、工作态度、工作成绩、工作研究及履行职责情况等）进行全面认真总结，并在此基础上如实填写《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太原理工</w:t>
      </w:r>
      <w:r w:rsidRPr="00EC2C22">
        <w:rPr>
          <w:rFonts w:asciiTheme="minorEastAsia" w:eastAsiaTheme="minorEastAsia" w:hAnsiTheme="minorEastAsia"/>
          <w:sz w:val="28"/>
          <w:szCs w:val="28"/>
        </w:rPr>
        <w:t>大学优秀辅导员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（班主任）</w:t>
      </w:r>
      <w:r w:rsidRPr="00EC2C22">
        <w:rPr>
          <w:rFonts w:asciiTheme="minorEastAsia" w:eastAsiaTheme="minorEastAsia" w:hAnsiTheme="minorEastAsia"/>
          <w:sz w:val="28"/>
          <w:szCs w:val="28"/>
        </w:rPr>
        <w:t>申报表》（见附件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EC2C22">
        <w:rPr>
          <w:rFonts w:asciiTheme="minorEastAsia" w:eastAsiaTheme="minorEastAsia" w:hAnsiTheme="minorEastAsia"/>
          <w:sz w:val="28"/>
          <w:szCs w:val="28"/>
        </w:rPr>
        <w:t>）并附相关事迹材料。</w:t>
      </w:r>
      <w:r w:rsidRPr="00EC2C22">
        <w:rPr>
          <w:rFonts w:asciiTheme="minorEastAsia" w:eastAsiaTheme="minorEastAsia" w:hAnsiTheme="minorEastAsia"/>
          <w:sz w:val="28"/>
          <w:szCs w:val="28"/>
        </w:rPr>
        <w:br/>
        <w:t xml:space="preserve">　　2．学院推荐：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学院综合申报情况</w:t>
      </w:r>
      <w:r w:rsidRPr="00EC2C22">
        <w:rPr>
          <w:rFonts w:asciiTheme="minorEastAsia" w:eastAsiaTheme="minorEastAsia" w:hAnsiTheme="minorEastAsia"/>
          <w:sz w:val="28"/>
          <w:szCs w:val="28"/>
        </w:rPr>
        <w:t>、工作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实绩</w:t>
      </w:r>
      <w:r w:rsidRPr="00EC2C22">
        <w:rPr>
          <w:rFonts w:asciiTheme="minorEastAsia" w:eastAsiaTheme="minorEastAsia" w:hAnsiTheme="minorEastAsia"/>
          <w:sz w:val="28"/>
          <w:szCs w:val="28"/>
        </w:rPr>
        <w:t>和学生评价，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按规定人数推荐人选上</w:t>
      </w:r>
      <w:r w:rsidRPr="00EC2C22">
        <w:rPr>
          <w:rFonts w:asciiTheme="minorEastAsia" w:eastAsiaTheme="minorEastAsia" w:hAnsiTheme="minorEastAsia"/>
          <w:sz w:val="28"/>
          <w:szCs w:val="28"/>
        </w:rPr>
        <w:t>报学生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处。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3．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学生处审核、</w:t>
      </w:r>
      <w:r w:rsidRPr="00EC2C22">
        <w:rPr>
          <w:rFonts w:asciiTheme="minorEastAsia" w:eastAsiaTheme="minorEastAsia" w:hAnsiTheme="minorEastAsia"/>
          <w:sz w:val="28"/>
          <w:szCs w:val="28"/>
        </w:rPr>
        <w:t>公示：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学生处</w:t>
      </w:r>
      <w:r w:rsidRPr="00EC2C22">
        <w:rPr>
          <w:rFonts w:asciiTheme="minorEastAsia" w:eastAsiaTheme="minorEastAsia" w:hAnsiTheme="minorEastAsia"/>
          <w:sz w:val="28"/>
          <w:szCs w:val="28"/>
        </w:rPr>
        <w:t>对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各类</w:t>
      </w:r>
      <w:r w:rsidRPr="00EC2C22">
        <w:rPr>
          <w:rFonts w:asciiTheme="minorEastAsia" w:eastAsiaTheme="minorEastAsia" w:hAnsiTheme="minorEastAsia"/>
          <w:sz w:val="28"/>
          <w:szCs w:val="28"/>
        </w:rPr>
        <w:t>申报情况进行审核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，并初步确定上报人选，</w:t>
      </w:r>
      <w:r w:rsidRPr="00EC2C22">
        <w:rPr>
          <w:rFonts w:asciiTheme="minorEastAsia" w:eastAsiaTheme="minorEastAsia" w:hAnsiTheme="minorEastAsia"/>
          <w:sz w:val="28"/>
          <w:szCs w:val="28"/>
        </w:rPr>
        <w:t>在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清泽心雨网站专题</w:t>
      </w:r>
      <w:r w:rsidRPr="00EC2C22">
        <w:rPr>
          <w:rFonts w:asciiTheme="minorEastAsia" w:eastAsiaTheme="minorEastAsia" w:hAnsiTheme="minorEastAsia"/>
          <w:sz w:val="28"/>
          <w:szCs w:val="28"/>
        </w:rPr>
        <w:t>公示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b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EC2C22">
        <w:rPr>
          <w:rFonts w:asciiTheme="minorEastAsia" w:eastAsiaTheme="minorEastAsia" w:hAnsiTheme="minorEastAsia"/>
          <w:sz w:val="28"/>
          <w:szCs w:val="28"/>
        </w:rPr>
        <w:t>．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学校审批：</w:t>
      </w:r>
      <w:r w:rsidRPr="00EC2C22">
        <w:rPr>
          <w:rFonts w:asciiTheme="minorEastAsia" w:eastAsiaTheme="minorEastAsia" w:hAnsiTheme="minorEastAsia"/>
          <w:sz w:val="28"/>
          <w:szCs w:val="28"/>
        </w:rPr>
        <w:t>公示无异议后，报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学校</w:t>
      </w:r>
      <w:r w:rsidRPr="00EC2C22">
        <w:rPr>
          <w:rFonts w:asciiTheme="minorEastAsia" w:eastAsiaTheme="minorEastAsia" w:hAnsiTheme="minorEastAsia"/>
          <w:sz w:val="28"/>
          <w:szCs w:val="28"/>
        </w:rPr>
        <w:t>审批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Pr="00EC2C22">
        <w:rPr>
          <w:rFonts w:asciiTheme="minorEastAsia" w:eastAsiaTheme="minorEastAsia" w:hAnsiTheme="minorEastAsia"/>
          <w:sz w:val="28"/>
          <w:szCs w:val="28"/>
        </w:rPr>
        <w:t>。</w:t>
      </w:r>
      <w:r w:rsidRPr="00EC2C22">
        <w:rPr>
          <w:rFonts w:asciiTheme="minorEastAsia" w:eastAsiaTheme="minorEastAsia" w:hAnsiTheme="minorEastAsia"/>
          <w:sz w:val="28"/>
          <w:szCs w:val="28"/>
        </w:rPr>
        <w:br/>
        <w:t xml:space="preserve">　</w:t>
      </w:r>
      <w:r w:rsidRPr="00EC2C22">
        <w:rPr>
          <w:rFonts w:asciiTheme="minorEastAsia" w:eastAsiaTheme="minorEastAsia" w:hAnsiTheme="minorEastAsia"/>
          <w:b/>
          <w:sz w:val="28"/>
          <w:szCs w:val="28"/>
        </w:rPr>
        <w:t xml:space="preserve">　</w:t>
      </w: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八、</w:t>
      </w:r>
      <w:r w:rsidRPr="00EC2C22">
        <w:rPr>
          <w:rFonts w:asciiTheme="minorEastAsia" w:eastAsiaTheme="minorEastAsia" w:hAnsiTheme="minorEastAsia"/>
          <w:b/>
          <w:sz w:val="28"/>
          <w:szCs w:val="28"/>
        </w:rPr>
        <w:t>表彰及奖励：</w:t>
      </w:r>
    </w:p>
    <w:p w:rsidR="00DD5286" w:rsidRPr="00EC2C22" w:rsidRDefault="00DD5286" w:rsidP="00DD5286">
      <w:pPr>
        <w:autoSpaceDE w:val="0"/>
        <w:autoSpaceDN w:val="0"/>
        <w:adjustRightInd w:val="0"/>
        <w:spacing w:line="560" w:lineRule="exact"/>
        <w:ind w:firstLineChars="205" w:firstLine="574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/>
          <w:sz w:val="28"/>
          <w:szCs w:val="28"/>
        </w:rPr>
        <w:t>授予“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太原理工</w:t>
      </w:r>
      <w:r w:rsidRPr="00EC2C22">
        <w:rPr>
          <w:rFonts w:asciiTheme="minorEastAsia" w:eastAsiaTheme="minorEastAsia" w:hAnsiTheme="minorEastAsia"/>
          <w:sz w:val="28"/>
          <w:szCs w:val="28"/>
        </w:rPr>
        <w:t>大学优秀辅导员”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C2C22">
        <w:rPr>
          <w:rFonts w:asciiTheme="minorEastAsia" w:eastAsiaTheme="minorEastAsia" w:hAnsiTheme="minorEastAsia"/>
          <w:sz w:val="28"/>
          <w:szCs w:val="28"/>
        </w:rPr>
        <w:t xml:space="preserve"> “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太原理工</w:t>
      </w:r>
      <w:r w:rsidRPr="00EC2C22">
        <w:rPr>
          <w:rFonts w:asciiTheme="minorEastAsia" w:eastAsiaTheme="minorEastAsia" w:hAnsiTheme="minorEastAsia"/>
          <w:sz w:val="28"/>
          <w:szCs w:val="28"/>
        </w:rPr>
        <w:t>大学优秀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班主任</w:t>
      </w:r>
      <w:r w:rsidRPr="00EC2C22">
        <w:rPr>
          <w:rFonts w:asciiTheme="minorEastAsia" w:eastAsiaTheme="minorEastAsia" w:hAnsiTheme="minorEastAsia"/>
          <w:sz w:val="28"/>
          <w:szCs w:val="28"/>
        </w:rPr>
        <w:t>”荣誉称号，进行表彰奖励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，在清泽心雨网站、校报专题</w:t>
      </w:r>
      <w:r w:rsidRPr="00EC2C22">
        <w:rPr>
          <w:rFonts w:asciiTheme="minorEastAsia" w:eastAsiaTheme="minorEastAsia" w:hAnsiTheme="minorEastAsia"/>
          <w:sz w:val="28"/>
          <w:szCs w:val="28"/>
        </w:rPr>
        <w:t>宣传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推广，对特别优秀的要推荐进入其他高一级评选。</w:t>
      </w:r>
    </w:p>
    <w:p w:rsidR="00DD5286" w:rsidRPr="00EC2C22" w:rsidRDefault="00DD5286" w:rsidP="00E45660">
      <w:pPr>
        <w:autoSpaceDE w:val="0"/>
        <w:autoSpaceDN w:val="0"/>
        <w:adjustRightInd w:val="0"/>
        <w:spacing w:line="560" w:lineRule="exact"/>
        <w:ind w:firstLineChars="205" w:firstLine="576"/>
        <w:rPr>
          <w:rFonts w:asciiTheme="minorEastAsia" w:eastAsiaTheme="minorEastAsia" w:hAnsiTheme="minorEastAsia"/>
          <w:sz w:val="28"/>
          <w:szCs w:val="28"/>
        </w:rPr>
      </w:pP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Pr="00EC2C22">
        <w:rPr>
          <w:rFonts w:asciiTheme="minorEastAsia" w:eastAsiaTheme="minorEastAsia" w:hAnsiTheme="minorEastAsia"/>
          <w:b/>
          <w:sz w:val="28"/>
          <w:szCs w:val="28"/>
        </w:rPr>
        <w:t>、组织实施</w:t>
      </w:r>
      <w:r w:rsidRPr="00EC2C22">
        <w:rPr>
          <w:rFonts w:asciiTheme="minorEastAsia" w:eastAsiaTheme="minorEastAsia" w:hAnsiTheme="minorEastAsia" w:hint="eastAsia"/>
          <w:b/>
          <w:sz w:val="28"/>
          <w:szCs w:val="28"/>
        </w:rPr>
        <w:t>要求</w:t>
      </w:r>
      <w:r w:rsidRPr="00EC2C22">
        <w:rPr>
          <w:rFonts w:asciiTheme="minorEastAsia" w:eastAsiaTheme="minorEastAsia" w:hAnsiTheme="minorEastAsia"/>
          <w:b/>
          <w:sz w:val="28"/>
          <w:szCs w:val="28"/>
        </w:rPr>
        <w:br/>
      </w:r>
      <w:r w:rsidRPr="00EC2C22">
        <w:rPr>
          <w:rFonts w:asciiTheme="minorEastAsia" w:eastAsiaTheme="minorEastAsia" w:hAnsiTheme="minorEastAsia"/>
          <w:sz w:val="28"/>
          <w:szCs w:val="28"/>
        </w:rPr>
        <w:t xml:space="preserve">　　1．高度重视，认真组织。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各学院及相关部门</w:t>
      </w:r>
      <w:r w:rsidRPr="00EC2C22">
        <w:rPr>
          <w:rFonts w:asciiTheme="minorEastAsia" w:eastAsiaTheme="minorEastAsia" w:hAnsiTheme="minorEastAsia"/>
          <w:sz w:val="28"/>
          <w:szCs w:val="28"/>
        </w:rPr>
        <w:t>要严格遵循评选要求，确保评选工作公平、公开、公正。坚决杜绝弄虚作假，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严禁先进班集体与优秀辅导员之间张冠李戴的情况出现，</w:t>
      </w:r>
      <w:r w:rsidRPr="00EC2C22">
        <w:rPr>
          <w:rFonts w:asciiTheme="minorEastAsia" w:eastAsiaTheme="minorEastAsia" w:hAnsiTheme="minorEastAsia"/>
          <w:sz w:val="28"/>
          <w:szCs w:val="28"/>
        </w:rPr>
        <w:t>若有违纪现象，一经发现取消当事人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今后连续三年</w:t>
      </w:r>
      <w:r w:rsidRPr="00EC2C22">
        <w:rPr>
          <w:rFonts w:asciiTheme="minorEastAsia" w:eastAsiaTheme="minorEastAsia" w:hAnsiTheme="minorEastAsia"/>
          <w:sz w:val="28"/>
          <w:szCs w:val="28"/>
        </w:rPr>
        <w:t>评选资格。</w:t>
      </w:r>
      <w:r w:rsidRPr="00EC2C22">
        <w:rPr>
          <w:rFonts w:asciiTheme="minorEastAsia" w:eastAsiaTheme="minorEastAsia" w:hAnsiTheme="minorEastAsia"/>
          <w:sz w:val="28"/>
          <w:szCs w:val="28"/>
        </w:rPr>
        <w:br/>
        <w:t xml:space="preserve">　　2．注重宣传，深入教育。要把评选工作作为一次宣传教育活动，通过评选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促进辅导员自</w:t>
      </w:r>
      <w:r w:rsidRPr="00EC2C22">
        <w:rPr>
          <w:rFonts w:asciiTheme="minorEastAsia" w:eastAsiaTheme="minorEastAsia" w:hAnsiTheme="minorEastAsia"/>
          <w:sz w:val="28"/>
          <w:szCs w:val="28"/>
        </w:rPr>
        <w:t>查不足，取长补短，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奋勇争先。各学院要</w:t>
      </w:r>
      <w:r w:rsidRPr="00EC2C22">
        <w:rPr>
          <w:rFonts w:asciiTheme="minorEastAsia" w:eastAsiaTheme="minorEastAsia" w:hAnsiTheme="minorEastAsia"/>
          <w:sz w:val="28"/>
          <w:szCs w:val="28"/>
        </w:rPr>
        <w:t>及时总结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评选工作</w:t>
      </w:r>
      <w:r w:rsidRPr="00EC2C22">
        <w:rPr>
          <w:rFonts w:asciiTheme="minorEastAsia" w:eastAsiaTheme="minorEastAsia" w:hAnsiTheme="minorEastAsia"/>
          <w:sz w:val="28"/>
          <w:szCs w:val="28"/>
        </w:rPr>
        <w:t>，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积极</w:t>
      </w:r>
      <w:r w:rsidRPr="00EC2C22">
        <w:rPr>
          <w:rFonts w:asciiTheme="minorEastAsia" w:eastAsiaTheme="minorEastAsia" w:hAnsiTheme="minorEastAsia"/>
          <w:sz w:val="28"/>
          <w:szCs w:val="28"/>
        </w:rPr>
        <w:t>推广先进典型</w:t>
      </w:r>
      <w:r w:rsidRPr="00EC2C22">
        <w:rPr>
          <w:rFonts w:asciiTheme="minorEastAsia" w:eastAsiaTheme="minorEastAsia" w:hAnsiTheme="minorEastAsia" w:hint="eastAsia"/>
          <w:sz w:val="28"/>
          <w:szCs w:val="28"/>
        </w:rPr>
        <w:t>的工作经验和优良作风</w:t>
      </w:r>
      <w:r w:rsidRPr="00EC2C22">
        <w:rPr>
          <w:rFonts w:asciiTheme="minorEastAsia" w:eastAsiaTheme="minorEastAsia" w:hAnsiTheme="minorEastAsia"/>
          <w:sz w:val="28"/>
          <w:szCs w:val="28"/>
        </w:rPr>
        <w:t>。</w:t>
      </w:r>
    </w:p>
    <w:sectPr w:rsidR="00DD5286" w:rsidRPr="00EC2C22" w:rsidSect="00A80214">
      <w:headerReference w:type="default" r:id="rId7"/>
      <w:footerReference w:type="even" r:id="rId8"/>
      <w:footerReference w:type="default" r:id="rId9"/>
      <w:pgSz w:w="11906" w:h="16838" w:code="9"/>
      <w:pgMar w:top="1134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88" w:rsidRDefault="00AB1488" w:rsidP="003029CD">
      <w:r>
        <w:separator/>
      </w:r>
    </w:p>
  </w:endnote>
  <w:endnote w:type="continuationSeparator" w:id="1">
    <w:p w:rsidR="00AB1488" w:rsidRDefault="00AB1488" w:rsidP="0030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51" w:rsidRDefault="004940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D46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462F">
      <w:rPr>
        <w:rStyle w:val="a4"/>
        <w:noProof/>
      </w:rPr>
      <w:t>5</w:t>
    </w:r>
    <w:r>
      <w:rPr>
        <w:rStyle w:val="a4"/>
      </w:rPr>
      <w:fldChar w:fldCharType="end"/>
    </w:r>
  </w:p>
  <w:p w:rsidR="00361851" w:rsidRDefault="00AB14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51" w:rsidRDefault="004940BE" w:rsidP="00E45660">
    <w:pPr>
      <w:pStyle w:val="a3"/>
      <w:framePr w:wrap="around" w:vAnchor="text" w:hAnchor="margin" w:xAlign="center" w:y="1"/>
      <w:spacing w:beforeLines="100"/>
      <w:rPr>
        <w:rStyle w:val="a4"/>
      </w:rPr>
    </w:pPr>
    <w:r>
      <w:rPr>
        <w:rStyle w:val="a4"/>
      </w:rPr>
      <w:fldChar w:fldCharType="begin"/>
    </w:r>
    <w:r w:rsidR="00AD46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2C22">
      <w:rPr>
        <w:rStyle w:val="a4"/>
        <w:noProof/>
      </w:rPr>
      <w:t>2</w:t>
    </w:r>
    <w:r>
      <w:rPr>
        <w:rStyle w:val="a4"/>
      </w:rPr>
      <w:fldChar w:fldCharType="end"/>
    </w:r>
  </w:p>
  <w:p w:rsidR="00361851" w:rsidRDefault="00AB1488">
    <w:pPr>
      <w:pStyle w:val="a3"/>
    </w:pPr>
  </w:p>
  <w:p w:rsidR="00361851" w:rsidRDefault="00AB14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88" w:rsidRDefault="00AB1488" w:rsidP="003029CD">
      <w:r>
        <w:separator/>
      </w:r>
    </w:p>
  </w:footnote>
  <w:footnote w:type="continuationSeparator" w:id="1">
    <w:p w:rsidR="00AB1488" w:rsidRDefault="00AB1488" w:rsidP="0030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51" w:rsidRDefault="00AB1488" w:rsidP="00433EA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286"/>
    <w:rsid w:val="00087CED"/>
    <w:rsid w:val="000956CD"/>
    <w:rsid w:val="00125F4F"/>
    <w:rsid w:val="001715D4"/>
    <w:rsid w:val="001C323E"/>
    <w:rsid w:val="002930B6"/>
    <w:rsid w:val="00293317"/>
    <w:rsid w:val="003029CD"/>
    <w:rsid w:val="003962D6"/>
    <w:rsid w:val="003F1150"/>
    <w:rsid w:val="00404E28"/>
    <w:rsid w:val="00442D83"/>
    <w:rsid w:val="004940BE"/>
    <w:rsid w:val="00632D7F"/>
    <w:rsid w:val="00715E8E"/>
    <w:rsid w:val="00760F60"/>
    <w:rsid w:val="00787FDF"/>
    <w:rsid w:val="0085175E"/>
    <w:rsid w:val="009733A0"/>
    <w:rsid w:val="009C5DCA"/>
    <w:rsid w:val="009E5502"/>
    <w:rsid w:val="009F11B4"/>
    <w:rsid w:val="00AB1488"/>
    <w:rsid w:val="00AD462F"/>
    <w:rsid w:val="00AD4B3B"/>
    <w:rsid w:val="00BD48A9"/>
    <w:rsid w:val="00C376B5"/>
    <w:rsid w:val="00C62545"/>
    <w:rsid w:val="00C7052D"/>
    <w:rsid w:val="00C90109"/>
    <w:rsid w:val="00D06E8F"/>
    <w:rsid w:val="00D65A04"/>
    <w:rsid w:val="00DD5286"/>
    <w:rsid w:val="00E45660"/>
    <w:rsid w:val="00E802EC"/>
    <w:rsid w:val="00EC2C22"/>
    <w:rsid w:val="00EC6B5A"/>
    <w:rsid w:val="00FD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DD5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DD528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DD5286"/>
  </w:style>
  <w:style w:type="paragraph" w:styleId="a5">
    <w:name w:val="header"/>
    <w:basedOn w:val="a"/>
    <w:link w:val="Char0"/>
    <w:semiHidden/>
    <w:rsid w:val="00DD5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DD52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FC30-BBFE-4552-9F57-4F36185C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2013-09-24T08:37:00Z</cp:lastPrinted>
  <dcterms:created xsi:type="dcterms:W3CDTF">2013-12-18T08:10:00Z</dcterms:created>
  <dcterms:modified xsi:type="dcterms:W3CDTF">2013-12-18T08:24:00Z</dcterms:modified>
</cp:coreProperties>
</file>